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AC7544" w:rsidRPr="00EF4B08" w14:paraId="6EFC8089" w14:textId="77777777" w:rsidTr="00E12DBC">
        <w:trPr>
          <w:trHeight w:val="1417"/>
        </w:trPr>
        <w:tc>
          <w:tcPr>
            <w:tcW w:w="5637" w:type="dxa"/>
          </w:tcPr>
          <w:p w14:paraId="7CFA135D" w14:textId="77777777" w:rsidR="00AC7544" w:rsidRPr="00EF4B08" w:rsidRDefault="00AC7544" w:rsidP="00EF4B08">
            <w:pPr>
              <w:spacing w:line="280" w:lineRule="exact"/>
              <w:ind w:firstLine="98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Белорусская торгово-</w:t>
            </w:r>
          </w:p>
          <w:p w14:paraId="20C5D32B" w14:textId="77777777" w:rsidR="00AC7544" w:rsidRDefault="00AC7544" w:rsidP="00EF4B08">
            <w:pPr>
              <w:spacing w:line="280" w:lineRule="exact"/>
              <w:ind w:firstLine="98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промышленная палата</w:t>
            </w:r>
          </w:p>
          <w:p w14:paraId="6042E02D" w14:textId="77777777" w:rsidR="00AC7544" w:rsidRPr="00EF4B08" w:rsidRDefault="00AC7544" w:rsidP="00762C36">
            <w:pPr>
              <w:spacing w:line="280" w:lineRule="exact"/>
              <w:ind w:firstLine="98"/>
              <w:rPr>
                <w:sz w:val="30"/>
                <w:szCs w:val="30"/>
                <w:lang w:val="en-US"/>
              </w:rPr>
            </w:pPr>
          </w:p>
        </w:tc>
        <w:tc>
          <w:tcPr>
            <w:tcW w:w="4394" w:type="dxa"/>
          </w:tcPr>
          <w:p w14:paraId="009F0A19" w14:textId="77777777" w:rsidR="00AC7544" w:rsidRPr="00EF4B08" w:rsidRDefault="00AC7544" w:rsidP="00E12DBC">
            <w:pPr>
              <w:spacing w:after="120"/>
              <w:rPr>
                <w:sz w:val="30"/>
                <w:szCs w:val="30"/>
              </w:rPr>
            </w:pPr>
            <w:r w:rsidRPr="00EF4B08">
              <w:rPr>
                <w:sz w:val="30"/>
                <w:szCs w:val="30"/>
              </w:rPr>
              <w:t>УТВЕРЖДЕНО</w:t>
            </w:r>
          </w:p>
          <w:p w14:paraId="70531C33" w14:textId="77777777" w:rsidR="00AC7544" w:rsidRPr="00EF4B08" w:rsidRDefault="00FB4E72" w:rsidP="00E12DB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БелТПП</w:t>
            </w:r>
          </w:p>
          <w:p w14:paraId="3F6DB66E" w14:textId="6D7334EA" w:rsidR="00AC7544" w:rsidRPr="00E4438A" w:rsidRDefault="001C3103" w:rsidP="00E12DB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AC7544" w:rsidRPr="00EF4B08">
              <w:rPr>
                <w:sz w:val="30"/>
                <w:szCs w:val="30"/>
              </w:rPr>
              <w:t>.</w:t>
            </w:r>
            <w:r w:rsidR="00D35EC9">
              <w:rPr>
                <w:sz w:val="30"/>
                <w:szCs w:val="30"/>
              </w:rPr>
              <w:t>11</w:t>
            </w:r>
            <w:r w:rsidR="00AC7544" w:rsidRPr="00EF4B08">
              <w:rPr>
                <w:sz w:val="30"/>
                <w:szCs w:val="30"/>
              </w:rPr>
              <w:t>.202</w:t>
            </w:r>
            <w:r w:rsidR="00D35EC9">
              <w:rPr>
                <w:sz w:val="30"/>
                <w:szCs w:val="30"/>
              </w:rPr>
              <w:t>5</w:t>
            </w:r>
            <w:r w:rsidR="00AC7544" w:rsidRPr="00EF4B08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112</w:t>
            </w:r>
          </w:p>
        </w:tc>
      </w:tr>
    </w:tbl>
    <w:p w14:paraId="67DBFB28" w14:textId="77777777" w:rsidR="00AC7544" w:rsidRPr="00EF4B08" w:rsidRDefault="00B77D40" w:rsidP="00EF4B08">
      <w:pPr>
        <w:spacing w:after="120" w:line="240" w:lineRule="auto"/>
        <w:ind w:left="0" w:firstLine="0"/>
        <w:rPr>
          <w:bCs/>
          <w:sz w:val="30"/>
          <w:szCs w:val="30"/>
        </w:rPr>
      </w:pPr>
      <w:r w:rsidRPr="00EF4B08">
        <w:rPr>
          <w:bCs/>
          <w:sz w:val="30"/>
          <w:szCs w:val="30"/>
        </w:rPr>
        <w:t>ПОЛОЖЕНИЕ</w:t>
      </w:r>
    </w:p>
    <w:p w14:paraId="7D3F233D" w14:textId="2147FFE2" w:rsidR="00FB4E72" w:rsidRPr="00EF4B08" w:rsidRDefault="008627A7" w:rsidP="00FB4E72">
      <w:pPr>
        <w:spacing w:line="280" w:lineRule="exact"/>
        <w:ind w:left="0" w:right="4252" w:firstLine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FB4E72">
        <w:rPr>
          <w:bCs/>
          <w:sz w:val="30"/>
          <w:szCs w:val="30"/>
        </w:rPr>
        <w:t xml:space="preserve"> конкурс</w:t>
      </w:r>
      <w:r w:rsidR="00324628">
        <w:rPr>
          <w:bCs/>
          <w:sz w:val="30"/>
          <w:szCs w:val="30"/>
        </w:rPr>
        <w:t>е</w:t>
      </w:r>
      <w:r w:rsidR="00FB4E72">
        <w:rPr>
          <w:bCs/>
          <w:sz w:val="30"/>
          <w:szCs w:val="30"/>
        </w:rPr>
        <w:t xml:space="preserve"> </w:t>
      </w:r>
      <w:r w:rsidR="008C79A9">
        <w:rPr>
          <w:bCs/>
          <w:sz w:val="30"/>
          <w:szCs w:val="30"/>
        </w:rPr>
        <w:t xml:space="preserve">«Лучшая </w:t>
      </w:r>
      <w:r w:rsidR="00D17F5B">
        <w:rPr>
          <w:bCs/>
          <w:sz w:val="30"/>
          <w:szCs w:val="30"/>
        </w:rPr>
        <w:t>выпускная</w:t>
      </w:r>
      <w:r w:rsidR="008C79A9">
        <w:rPr>
          <w:bCs/>
          <w:sz w:val="30"/>
          <w:szCs w:val="30"/>
        </w:rPr>
        <w:t xml:space="preserve"> работа»</w:t>
      </w:r>
    </w:p>
    <w:p w14:paraId="7A37E912" w14:textId="77777777" w:rsidR="00B77D40" w:rsidRPr="00EF4B08" w:rsidRDefault="00B77D40" w:rsidP="009F129A">
      <w:pPr>
        <w:spacing w:line="240" w:lineRule="auto"/>
        <w:ind w:left="0" w:firstLine="0"/>
        <w:rPr>
          <w:bCs/>
          <w:sz w:val="30"/>
          <w:szCs w:val="30"/>
        </w:rPr>
      </w:pPr>
    </w:p>
    <w:p w14:paraId="3E69352D" w14:textId="54D75E54" w:rsidR="00B77D40" w:rsidRDefault="00B77D40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bookmarkStart w:id="0" w:name="положение_п_1"/>
      <w:bookmarkEnd w:id="0"/>
      <w:r w:rsidRPr="00D80770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D80770">
        <w:rPr>
          <w:sz w:val="30"/>
          <w:szCs w:val="30"/>
        </w:rPr>
        <w:t>Настоящ</w:t>
      </w:r>
      <w:r w:rsidR="00FB4E72" w:rsidRPr="00D80770">
        <w:rPr>
          <w:sz w:val="30"/>
          <w:szCs w:val="30"/>
        </w:rPr>
        <w:t>ее</w:t>
      </w:r>
      <w:r w:rsidRPr="00D80770">
        <w:rPr>
          <w:sz w:val="30"/>
          <w:szCs w:val="30"/>
        </w:rPr>
        <w:t xml:space="preserve"> Положение определяет</w:t>
      </w:r>
      <w:r w:rsidR="005000E2" w:rsidRPr="00D80770">
        <w:rPr>
          <w:sz w:val="30"/>
          <w:szCs w:val="30"/>
        </w:rPr>
        <w:t xml:space="preserve"> цели,</w:t>
      </w:r>
      <w:r w:rsidR="00FB4E72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порядок</w:t>
      </w:r>
      <w:r w:rsidR="00FB4E72" w:rsidRPr="00D80770">
        <w:rPr>
          <w:sz w:val="30"/>
          <w:szCs w:val="30"/>
        </w:rPr>
        <w:t xml:space="preserve"> </w:t>
      </w:r>
      <w:r w:rsidR="00745D1C" w:rsidRPr="00D80770">
        <w:rPr>
          <w:sz w:val="30"/>
          <w:szCs w:val="30"/>
        </w:rPr>
        <w:t>и условия</w:t>
      </w:r>
      <w:r w:rsidR="009F129A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проведени</w:t>
      </w:r>
      <w:r w:rsidR="009F129A" w:rsidRPr="00D80770">
        <w:rPr>
          <w:sz w:val="30"/>
          <w:szCs w:val="30"/>
        </w:rPr>
        <w:t>я</w:t>
      </w:r>
      <w:r w:rsidRPr="00D80770">
        <w:rPr>
          <w:sz w:val="30"/>
          <w:szCs w:val="30"/>
        </w:rPr>
        <w:t xml:space="preserve"> конкурса</w:t>
      </w:r>
      <w:r w:rsidR="004F4081">
        <w:rPr>
          <w:sz w:val="30"/>
          <w:szCs w:val="30"/>
        </w:rPr>
        <w:t xml:space="preserve"> Белорусской торгово-промышленной палатой</w:t>
      </w:r>
      <w:r w:rsidRPr="00D80770">
        <w:rPr>
          <w:sz w:val="30"/>
          <w:szCs w:val="30"/>
        </w:rPr>
        <w:t xml:space="preserve"> </w:t>
      </w:r>
      <w:r w:rsidR="008C79A9" w:rsidRPr="00D80770">
        <w:rPr>
          <w:sz w:val="30"/>
          <w:szCs w:val="30"/>
        </w:rPr>
        <w:t xml:space="preserve">«Лучшая </w:t>
      </w:r>
      <w:r w:rsidR="00D17F5B">
        <w:rPr>
          <w:sz w:val="30"/>
          <w:szCs w:val="30"/>
        </w:rPr>
        <w:t>выпускная</w:t>
      </w:r>
      <w:r w:rsidR="008C79A9" w:rsidRPr="00D80770">
        <w:rPr>
          <w:sz w:val="30"/>
          <w:szCs w:val="30"/>
        </w:rPr>
        <w:t xml:space="preserve"> работа» </w:t>
      </w:r>
      <w:r w:rsidR="00AD2109" w:rsidRPr="00D80770">
        <w:rPr>
          <w:sz w:val="30"/>
          <w:szCs w:val="30"/>
        </w:rPr>
        <w:t xml:space="preserve">(далее </w:t>
      </w:r>
      <w:r w:rsidR="00AD2109" w:rsidRPr="00D80770">
        <w:rPr>
          <w:sz w:val="30"/>
          <w:szCs w:val="30"/>
        </w:rPr>
        <w:sym w:font="Symbol" w:char="F02D"/>
      </w:r>
      <w:r w:rsidR="00AD2109" w:rsidRPr="00D80770">
        <w:rPr>
          <w:sz w:val="30"/>
          <w:szCs w:val="30"/>
        </w:rPr>
        <w:t xml:space="preserve"> Конкурс</w:t>
      </w:r>
      <w:r w:rsidR="008C79A9" w:rsidRPr="00D80770">
        <w:rPr>
          <w:sz w:val="30"/>
          <w:szCs w:val="30"/>
        </w:rPr>
        <w:t>).</w:t>
      </w:r>
      <w:r w:rsidR="00FD497B" w:rsidRPr="00D80770">
        <w:rPr>
          <w:sz w:val="30"/>
          <w:szCs w:val="30"/>
        </w:rPr>
        <w:t xml:space="preserve"> </w:t>
      </w:r>
    </w:p>
    <w:p w14:paraId="654A918F" w14:textId="44C37880" w:rsidR="00D17F5B" w:rsidRPr="00D80770" w:rsidRDefault="00D17F5B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 выпускной работой понимается </w:t>
      </w:r>
      <w:r w:rsidRPr="00D80770">
        <w:rPr>
          <w:bCs/>
          <w:sz w:val="30"/>
          <w:szCs w:val="30"/>
        </w:rPr>
        <w:t>дипломн</w:t>
      </w:r>
      <w:r>
        <w:rPr>
          <w:bCs/>
          <w:sz w:val="30"/>
          <w:szCs w:val="30"/>
        </w:rPr>
        <w:t>ая</w:t>
      </w:r>
      <w:r w:rsidRPr="00D80770">
        <w:rPr>
          <w:bCs/>
          <w:sz w:val="30"/>
          <w:szCs w:val="30"/>
        </w:rPr>
        <w:t xml:space="preserve"> ра</w:t>
      </w:r>
      <w:r>
        <w:rPr>
          <w:bCs/>
          <w:sz w:val="30"/>
          <w:szCs w:val="30"/>
        </w:rPr>
        <w:t xml:space="preserve">бота </w:t>
      </w:r>
      <w:r w:rsidR="00D35EC9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и магистерская диссертация.</w:t>
      </w:r>
    </w:p>
    <w:p w14:paraId="6529CF72" w14:textId="19C6F58F" w:rsidR="008C79A9" w:rsidRPr="00F61017" w:rsidRDefault="008C79A9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="006F6108" w:rsidRPr="00F61017">
        <w:rPr>
          <w:sz w:val="30"/>
          <w:szCs w:val="30"/>
        </w:rPr>
        <w:t xml:space="preserve">Конкурс проводится для студентов последнего курса </w:t>
      </w:r>
      <w:r w:rsidR="006F6108" w:rsidRPr="00F61017">
        <w:rPr>
          <w:sz w:val="30"/>
          <w:szCs w:val="30"/>
        </w:rPr>
        <w:br/>
        <w:t xml:space="preserve">и магистрантов учреждений высшего образования Республики Беларусь (далее – конкурсанты) по темам, соответствующим номинациям конкурса. </w:t>
      </w:r>
      <w:r w:rsidR="004E0FB1">
        <w:rPr>
          <w:sz w:val="30"/>
          <w:szCs w:val="30"/>
        </w:rPr>
        <w:t>Т</w:t>
      </w:r>
      <w:r w:rsidR="006F6108" w:rsidRPr="00F61017">
        <w:rPr>
          <w:sz w:val="30"/>
          <w:szCs w:val="30"/>
        </w:rPr>
        <w:t>емы для выпускных работ</w:t>
      </w:r>
      <w:r w:rsidR="009A308C" w:rsidRPr="00F61017">
        <w:rPr>
          <w:sz w:val="30"/>
          <w:szCs w:val="30"/>
        </w:rPr>
        <w:t>,</w:t>
      </w:r>
      <w:r w:rsidR="006F6108" w:rsidRPr="00F61017">
        <w:rPr>
          <w:sz w:val="30"/>
          <w:szCs w:val="30"/>
        </w:rPr>
        <w:t xml:space="preserve"> приведен</w:t>
      </w:r>
      <w:r w:rsidR="009A308C" w:rsidRPr="00F61017">
        <w:rPr>
          <w:sz w:val="30"/>
          <w:szCs w:val="30"/>
        </w:rPr>
        <w:t>ные</w:t>
      </w:r>
      <w:r w:rsidR="006F6108" w:rsidRPr="00F61017">
        <w:rPr>
          <w:sz w:val="30"/>
          <w:szCs w:val="30"/>
        </w:rPr>
        <w:t xml:space="preserve"> в приложении 1</w:t>
      </w:r>
      <w:r w:rsidR="009A308C" w:rsidRPr="00F61017">
        <w:rPr>
          <w:sz w:val="30"/>
          <w:szCs w:val="30"/>
        </w:rPr>
        <w:t>,</w:t>
      </w:r>
      <w:r w:rsidR="006F6108" w:rsidRPr="00F61017">
        <w:rPr>
          <w:sz w:val="30"/>
          <w:szCs w:val="30"/>
        </w:rPr>
        <w:t xml:space="preserve"> </w:t>
      </w:r>
      <w:r w:rsidR="009A308C" w:rsidRPr="00F61017">
        <w:rPr>
          <w:sz w:val="30"/>
          <w:szCs w:val="30"/>
        </w:rPr>
        <w:br/>
        <w:t xml:space="preserve">являются </w:t>
      </w:r>
      <w:r w:rsidR="004E0FB1">
        <w:rPr>
          <w:sz w:val="30"/>
          <w:szCs w:val="30"/>
        </w:rPr>
        <w:t xml:space="preserve">примерными, не </w:t>
      </w:r>
      <w:r w:rsidR="009138E3" w:rsidRPr="00F61017">
        <w:rPr>
          <w:sz w:val="30"/>
          <w:szCs w:val="30"/>
        </w:rPr>
        <w:t>исче</w:t>
      </w:r>
      <w:r w:rsidR="009A308C" w:rsidRPr="00F61017">
        <w:rPr>
          <w:sz w:val="30"/>
          <w:szCs w:val="30"/>
        </w:rPr>
        <w:t>рпывающими и могут быть скорректированы</w:t>
      </w:r>
      <w:r w:rsidR="006F6108" w:rsidRPr="00F61017">
        <w:rPr>
          <w:sz w:val="30"/>
          <w:szCs w:val="30"/>
        </w:rPr>
        <w:t>.</w:t>
      </w:r>
    </w:p>
    <w:p w14:paraId="6AC3390B" w14:textId="6119B631" w:rsidR="009D2DCF" w:rsidRPr="00F61017" w:rsidRDefault="008C79A9" w:rsidP="00C3044D">
      <w:pPr>
        <w:widowControl/>
        <w:adjustRightInd w:val="0"/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3</w:t>
      </w:r>
      <w:r w:rsidR="009F129A" w:rsidRPr="00F61017">
        <w:rPr>
          <w:sz w:val="30"/>
          <w:szCs w:val="30"/>
        </w:rPr>
        <w:t>.</w:t>
      </w:r>
      <w:r w:rsidR="00361BBA" w:rsidRPr="00F61017">
        <w:rPr>
          <w:sz w:val="30"/>
          <w:szCs w:val="30"/>
        </w:rPr>
        <w:tab/>
      </w:r>
      <w:r w:rsidR="00517D81" w:rsidRPr="00F61017">
        <w:rPr>
          <w:sz w:val="30"/>
          <w:szCs w:val="30"/>
        </w:rPr>
        <w:t>Цел</w:t>
      </w:r>
      <w:r w:rsidR="004F4081" w:rsidRPr="00F61017">
        <w:rPr>
          <w:sz w:val="30"/>
          <w:szCs w:val="30"/>
        </w:rPr>
        <w:t>ями</w:t>
      </w:r>
      <w:r w:rsidR="00C81E41" w:rsidRPr="00F61017">
        <w:rPr>
          <w:sz w:val="30"/>
          <w:szCs w:val="30"/>
        </w:rPr>
        <w:t xml:space="preserve"> Конкурса</w:t>
      </w:r>
      <w:bookmarkStart w:id="1" w:name="положение_п_2"/>
      <w:bookmarkEnd w:id="1"/>
      <w:r w:rsidR="00EF7403" w:rsidRPr="00F61017">
        <w:rPr>
          <w:sz w:val="30"/>
          <w:szCs w:val="30"/>
        </w:rPr>
        <w:t xml:space="preserve"> явля</w:t>
      </w:r>
      <w:r w:rsidR="004F4081" w:rsidRPr="00F61017">
        <w:rPr>
          <w:sz w:val="30"/>
          <w:szCs w:val="30"/>
        </w:rPr>
        <w:t>ю</w:t>
      </w:r>
      <w:r w:rsidR="00517D81" w:rsidRPr="00F61017">
        <w:rPr>
          <w:sz w:val="30"/>
          <w:szCs w:val="30"/>
        </w:rPr>
        <w:t xml:space="preserve">тся </w:t>
      </w:r>
      <w:r w:rsidR="00657AD0" w:rsidRPr="00F61017">
        <w:rPr>
          <w:sz w:val="30"/>
          <w:szCs w:val="30"/>
        </w:rPr>
        <w:t>повышени</w:t>
      </w:r>
      <w:r w:rsidR="00517D81" w:rsidRPr="00F61017">
        <w:rPr>
          <w:sz w:val="30"/>
          <w:szCs w:val="30"/>
        </w:rPr>
        <w:t>е</w:t>
      </w:r>
      <w:r w:rsidR="00657AD0" w:rsidRPr="00F61017">
        <w:rPr>
          <w:sz w:val="30"/>
          <w:szCs w:val="30"/>
        </w:rPr>
        <w:t xml:space="preserve"> </w:t>
      </w:r>
      <w:r w:rsidR="00FD497B" w:rsidRPr="00F61017">
        <w:rPr>
          <w:sz w:val="30"/>
          <w:szCs w:val="30"/>
        </w:rPr>
        <w:t xml:space="preserve">уровня </w:t>
      </w:r>
      <w:r w:rsidR="00657AD0" w:rsidRPr="00F61017">
        <w:rPr>
          <w:sz w:val="30"/>
          <w:szCs w:val="30"/>
        </w:rPr>
        <w:t>профессиональной подготовки</w:t>
      </w:r>
      <w:r w:rsidR="00FD497B" w:rsidRPr="00F61017">
        <w:rPr>
          <w:sz w:val="30"/>
          <w:szCs w:val="30"/>
        </w:rPr>
        <w:t xml:space="preserve"> </w:t>
      </w:r>
      <w:r w:rsidR="00517D81" w:rsidRPr="00F61017">
        <w:rPr>
          <w:sz w:val="30"/>
          <w:szCs w:val="30"/>
        </w:rPr>
        <w:t xml:space="preserve">конкурсантов </w:t>
      </w:r>
      <w:r w:rsidR="00657AD0" w:rsidRPr="00F61017">
        <w:rPr>
          <w:sz w:val="30"/>
          <w:szCs w:val="30"/>
        </w:rPr>
        <w:t xml:space="preserve">в области </w:t>
      </w:r>
      <w:r w:rsidR="00FD497B" w:rsidRPr="00F61017">
        <w:rPr>
          <w:sz w:val="30"/>
          <w:szCs w:val="30"/>
        </w:rPr>
        <w:t xml:space="preserve">внешнеэкономической </w:t>
      </w:r>
      <w:r w:rsidR="00517D81" w:rsidRPr="00F61017">
        <w:rPr>
          <w:sz w:val="30"/>
          <w:szCs w:val="30"/>
        </w:rPr>
        <w:t xml:space="preserve">и предпринимательской деятельности, </w:t>
      </w:r>
      <w:r w:rsidR="000A3CA4" w:rsidRPr="00F61017">
        <w:rPr>
          <w:sz w:val="30"/>
          <w:szCs w:val="30"/>
        </w:rPr>
        <w:t xml:space="preserve">поддержка </w:t>
      </w:r>
      <w:r w:rsidR="00361BBA" w:rsidRPr="00F61017">
        <w:rPr>
          <w:sz w:val="30"/>
          <w:szCs w:val="30"/>
        </w:rPr>
        <w:br/>
      </w:r>
      <w:r w:rsidR="000A3CA4" w:rsidRPr="00F61017">
        <w:rPr>
          <w:sz w:val="30"/>
          <w:szCs w:val="30"/>
        </w:rPr>
        <w:t>и вовлечение их</w:t>
      </w:r>
      <w:r w:rsidR="00517D81" w:rsidRPr="00F61017">
        <w:rPr>
          <w:sz w:val="30"/>
          <w:szCs w:val="30"/>
        </w:rPr>
        <w:t xml:space="preserve"> в данные сферы.</w:t>
      </w:r>
    </w:p>
    <w:p w14:paraId="3CB235C4" w14:textId="7645F61B" w:rsidR="009D2DCF" w:rsidRPr="00F61017" w:rsidRDefault="00996EA2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F61017">
        <w:rPr>
          <w:sz w:val="30"/>
          <w:szCs w:val="30"/>
        </w:rPr>
        <w:t>4</w:t>
      </w:r>
      <w:r w:rsidR="009D2DCF" w:rsidRPr="00F61017">
        <w:rPr>
          <w:sz w:val="30"/>
          <w:szCs w:val="30"/>
        </w:rPr>
        <w:t>.</w:t>
      </w:r>
      <w:r w:rsidR="00361BBA" w:rsidRPr="00F61017">
        <w:rPr>
          <w:spacing w:val="-4"/>
          <w:sz w:val="30"/>
          <w:szCs w:val="30"/>
        </w:rPr>
        <w:tab/>
      </w:r>
      <w:r w:rsidR="00C81E41" w:rsidRPr="00F61017">
        <w:rPr>
          <w:spacing w:val="-4"/>
          <w:sz w:val="30"/>
          <w:szCs w:val="30"/>
        </w:rPr>
        <w:t>Номинации Конкурса</w:t>
      </w:r>
      <w:r w:rsidR="009D2DCF" w:rsidRPr="00F61017">
        <w:rPr>
          <w:spacing w:val="-4"/>
          <w:sz w:val="30"/>
          <w:szCs w:val="30"/>
        </w:rPr>
        <w:t>:</w:t>
      </w:r>
    </w:p>
    <w:p w14:paraId="1BC5783F" w14:textId="479A0523" w:rsidR="009D2DCF" w:rsidRPr="00F61017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лучшая </w:t>
      </w:r>
      <w:r w:rsidR="00290A0A" w:rsidRPr="00F61017">
        <w:rPr>
          <w:sz w:val="30"/>
          <w:szCs w:val="30"/>
        </w:rPr>
        <w:t>конкурсная</w:t>
      </w:r>
      <w:r w:rsidRPr="00F61017">
        <w:rPr>
          <w:sz w:val="30"/>
          <w:szCs w:val="30"/>
        </w:rPr>
        <w:t xml:space="preserve"> работа в области право</w:t>
      </w:r>
      <w:r w:rsidR="00882BBE" w:rsidRPr="00F61017">
        <w:rPr>
          <w:sz w:val="30"/>
          <w:szCs w:val="30"/>
        </w:rPr>
        <w:t>во</w:t>
      </w:r>
      <w:r w:rsidRPr="00F61017">
        <w:rPr>
          <w:sz w:val="30"/>
          <w:szCs w:val="30"/>
        </w:rPr>
        <w:t>го обеспечения внешнеэкономической деятельности;</w:t>
      </w:r>
    </w:p>
    <w:p w14:paraId="01A2CCC7" w14:textId="59C3D7A2" w:rsidR="009D2DCF" w:rsidRPr="00F61017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лучшая </w:t>
      </w:r>
      <w:r w:rsidR="00290A0A" w:rsidRPr="00F61017">
        <w:rPr>
          <w:sz w:val="30"/>
          <w:szCs w:val="30"/>
        </w:rPr>
        <w:t>конкурсная</w:t>
      </w:r>
      <w:r w:rsidRPr="00F61017">
        <w:rPr>
          <w:sz w:val="30"/>
          <w:szCs w:val="30"/>
        </w:rPr>
        <w:t xml:space="preserve"> работа в области международного сотрудничества и выставочной деятельности;</w:t>
      </w:r>
    </w:p>
    <w:p w14:paraId="58DF0E03" w14:textId="77777777" w:rsidR="00D35EC9" w:rsidRPr="00F61017" w:rsidRDefault="009D2DCF" w:rsidP="00D35EC9">
      <w:pPr>
        <w:spacing w:line="240" w:lineRule="auto"/>
        <w:ind w:left="709" w:firstLine="0"/>
        <w:contextualSpacing/>
        <w:jc w:val="both"/>
        <w:rPr>
          <w:sz w:val="30"/>
          <w:szCs w:val="30"/>
        </w:rPr>
      </w:pPr>
      <w:bookmarkStart w:id="2" w:name="_Hlk213160783"/>
      <w:r w:rsidRPr="00F61017">
        <w:rPr>
          <w:sz w:val="30"/>
          <w:szCs w:val="30"/>
        </w:rPr>
        <w:t xml:space="preserve">лучшая </w:t>
      </w:r>
      <w:r w:rsidR="00290A0A" w:rsidRPr="00F61017">
        <w:rPr>
          <w:sz w:val="30"/>
          <w:szCs w:val="30"/>
        </w:rPr>
        <w:t>конкурсная</w:t>
      </w:r>
      <w:r w:rsidRPr="00F61017">
        <w:rPr>
          <w:sz w:val="30"/>
          <w:szCs w:val="30"/>
        </w:rPr>
        <w:t xml:space="preserve"> работа в области </w:t>
      </w:r>
      <w:bookmarkEnd w:id="2"/>
      <w:r w:rsidRPr="00F61017">
        <w:rPr>
          <w:sz w:val="30"/>
          <w:szCs w:val="30"/>
        </w:rPr>
        <w:t>маркетинга</w:t>
      </w:r>
      <w:r w:rsidR="00D35EC9" w:rsidRPr="00F61017">
        <w:rPr>
          <w:sz w:val="30"/>
          <w:szCs w:val="30"/>
        </w:rPr>
        <w:t>;</w:t>
      </w:r>
    </w:p>
    <w:p w14:paraId="603C720E" w14:textId="77777777" w:rsidR="00D35EC9" w:rsidRPr="00F61017" w:rsidRDefault="00D35EC9" w:rsidP="00D35EC9">
      <w:pPr>
        <w:spacing w:line="240" w:lineRule="auto"/>
        <w:ind w:left="709" w:firstLine="0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лучшая конкурсная работа в области</w:t>
      </w:r>
      <w:r w:rsidR="00996EA2" w:rsidRPr="00F61017">
        <w:rPr>
          <w:sz w:val="30"/>
          <w:szCs w:val="30"/>
        </w:rPr>
        <w:t xml:space="preserve"> экономики</w:t>
      </w:r>
      <w:r w:rsidRPr="00F61017">
        <w:rPr>
          <w:sz w:val="30"/>
          <w:szCs w:val="30"/>
        </w:rPr>
        <w:t>;</w:t>
      </w:r>
      <w:r w:rsidR="00996EA2" w:rsidRPr="00F61017">
        <w:rPr>
          <w:sz w:val="30"/>
          <w:szCs w:val="30"/>
        </w:rPr>
        <w:t xml:space="preserve"> </w:t>
      </w:r>
    </w:p>
    <w:p w14:paraId="5D969122" w14:textId="4F5A8F68" w:rsidR="009D2DCF" w:rsidRPr="00A00AE2" w:rsidRDefault="00D35EC9" w:rsidP="00D35EC9">
      <w:pPr>
        <w:spacing w:line="240" w:lineRule="auto"/>
        <w:ind w:left="709" w:firstLine="0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лучшая конкурсная работа в области </w:t>
      </w:r>
      <w:r w:rsidR="00996EA2" w:rsidRPr="00F61017">
        <w:rPr>
          <w:sz w:val="30"/>
          <w:szCs w:val="30"/>
        </w:rPr>
        <w:t>журналистики</w:t>
      </w:r>
      <w:r w:rsidR="009D2DCF" w:rsidRPr="00F61017">
        <w:rPr>
          <w:sz w:val="30"/>
          <w:szCs w:val="30"/>
        </w:rPr>
        <w:t>;</w:t>
      </w:r>
    </w:p>
    <w:p w14:paraId="3E2134C7" w14:textId="1930871C" w:rsidR="00FB651E" w:rsidRPr="00D80770" w:rsidRDefault="009D2DCF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 xml:space="preserve">лучшая </w:t>
      </w:r>
      <w:r w:rsidR="00290A0A" w:rsidRPr="00D80770">
        <w:rPr>
          <w:sz w:val="30"/>
          <w:szCs w:val="30"/>
        </w:rPr>
        <w:t>конкурсная</w:t>
      </w:r>
      <w:r w:rsidRPr="00D80770">
        <w:rPr>
          <w:sz w:val="30"/>
          <w:szCs w:val="30"/>
        </w:rPr>
        <w:t xml:space="preserve"> работа в области сертификации</w:t>
      </w:r>
      <w:r w:rsidR="00996EA2" w:rsidRPr="00D80770">
        <w:rPr>
          <w:sz w:val="30"/>
          <w:szCs w:val="30"/>
        </w:rPr>
        <w:t xml:space="preserve">, экспертизы </w:t>
      </w:r>
      <w:r w:rsidR="008A44F9">
        <w:rPr>
          <w:sz w:val="30"/>
          <w:szCs w:val="30"/>
        </w:rPr>
        <w:br/>
      </w:r>
      <w:r w:rsidR="00996EA2" w:rsidRPr="00D80770">
        <w:rPr>
          <w:sz w:val="30"/>
          <w:szCs w:val="30"/>
        </w:rPr>
        <w:t>и оценки.</w:t>
      </w:r>
    </w:p>
    <w:p w14:paraId="1FF40B50" w14:textId="03709F6A" w:rsidR="009A699C" w:rsidRPr="00D80770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5</w:t>
      </w:r>
      <w:r w:rsidR="00B77D40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9F129A" w:rsidRPr="00D80770">
        <w:rPr>
          <w:sz w:val="30"/>
          <w:szCs w:val="30"/>
        </w:rPr>
        <w:t xml:space="preserve">Организатором Конкурса </w:t>
      </w:r>
      <w:r w:rsidR="009A699C" w:rsidRPr="00D80770">
        <w:rPr>
          <w:sz w:val="30"/>
          <w:szCs w:val="30"/>
        </w:rPr>
        <w:t xml:space="preserve">является </w:t>
      </w:r>
      <w:r w:rsidR="00B77D40" w:rsidRPr="00D80770">
        <w:rPr>
          <w:sz w:val="30"/>
          <w:szCs w:val="30"/>
        </w:rPr>
        <w:t>БелТПП</w:t>
      </w:r>
      <w:r w:rsidR="009A699C" w:rsidRPr="00D80770">
        <w:rPr>
          <w:sz w:val="30"/>
          <w:szCs w:val="30"/>
        </w:rPr>
        <w:t>, соорганизаторами</w:t>
      </w:r>
      <w:r w:rsidR="000A3CA4">
        <w:rPr>
          <w:sz w:val="30"/>
          <w:szCs w:val="30"/>
        </w:rPr>
        <w:t xml:space="preserve"> – </w:t>
      </w:r>
      <w:r w:rsidR="00C81E41" w:rsidRPr="00D80770">
        <w:rPr>
          <w:sz w:val="30"/>
          <w:szCs w:val="30"/>
        </w:rPr>
        <w:t>учреждения высшего образования Республики Беларусь</w:t>
      </w:r>
      <w:r w:rsidR="009A699C" w:rsidRPr="00D80770">
        <w:rPr>
          <w:sz w:val="30"/>
          <w:szCs w:val="30"/>
        </w:rPr>
        <w:t xml:space="preserve"> с их</w:t>
      </w:r>
      <w:r w:rsidR="00744452">
        <w:rPr>
          <w:sz w:val="30"/>
          <w:szCs w:val="30"/>
        </w:rPr>
        <w:t xml:space="preserve"> согласия</w:t>
      </w:r>
      <w:r w:rsidR="004F4081">
        <w:rPr>
          <w:sz w:val="30"/>
          <w:szCs w:val="30"/>
        </w:rPr>
        <w:t xml:space="preserve">, </w:t>
      </w:r>
      <w:r w:rsidR="004F4081" w:rsidRPr="00E25CF8">
        <w:rPr>
          <w:sz w:val="30"/>
          <w:szCs w:val="30"/>
        </w:rPr>
        <w:t>указанные в приложении 2</w:t>
      </w:r>
      <w:r w:rsidR="009A699C" w:rsidRPr="00E25CF8">
        <w:rPr>
          <w:sz w:val="30"/>
          <w:szCs w:val="30"/>
        </w:rPr>
        <w:t>.</w:t>
      </w:r>
    </w:p>
    <w:p w14:paraId="10C79202" w14:textId="2A1B68E5" w:rsidR="00B67374" w:rsidRPr="00D80770" w:rsidRDefault="00B57F66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>6</w:t>
      </w:r>
      <w:r w:rsidR="00996EA2" w:rsidRPr="00D80770">
        <w:rPr>
          <w:spacing w:val="-4"/>
          <w:sz w:val="30"/>
          <w:szCs w:val="30"/>
        </w:rPr>
        <w:t>.</w:t>
      </w:r>
      <w:r w:rsidR="00361BBA">
        <w:rPr>
          <w:spacing w:val="-4"/>
          <w:sz w:val="30"/>
          <w:szCs w:val="30"/>
        </w:rPr>
        <w:tab/>
      </w:r>
      <w:r w:rsidR="004D505F" w:rsidRPr="00D80770">
        <w:rPr>
          <w:spacing w:val="-4"/>
          <w:sz w:val="30"/>
          <w:szCs w:val="30"/>
        </w:rPr>
        <w:t>Этапы Конкурса</w:t>
      </w:r>
      <w:r w:rsidR="00B67374" w:rsidRPr="00D80770">
        <w:rPr>
          <w:spacing w:val="-4"/>
          <w:sz w:val="30"/>
          <w:szCs w:val="30"/>
        </w:rPr>
        <w:t>:</w:t>
      </w:r>
    </w:p>
    <w:p w14:paraId="36C471C6" w14:textId="0D8F1D10" w:rsidR="00677DE8" w:rsidRPr="00D80770" w:rsidRDefault="00677DE8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 xml:space="preserve">отборочный </w:t>
      </w:r>
      <w:r w:rsidR="004D505F" w:rsidRPr="00D80770">
        <w:rPr>
          <w:spacing w:val="-4"/>
          <w:sz w:val="30"/>
          <w:szCs w:val="30"/>
        </w:rPr>
        <w:t xml:space="preserve">– </w:t>
      </w:r>
      <w:r w:rsidRPr="00D80770">
        <w:rPr>
          <w:spacing w:val="-4"/>
          <w:sz w:val="30"/>
          <w:szCs w:val="30"/>
        </w:rPr>
        <w:t>вклю</w:t>
      </w:r>
      <w:r w:rsidR="004D505F" w:rsidRPr="00D80770">
        <w:rPr>
          <w:spacing w:val="-4"/>
          <w:sz w:val="30"/>
          <w:szCs w:val="30"/>
        </w:rPr>
        <w:t>чает</w:t>
      </w:r>
      <w:r w:rsidR="00A85A8F" w:rsidRPr="00D80770">
        <w:rPr>
          <w:spacing w:val="-4"/>
          <w:sz w:val="30"/>
          <w:szCs w:val="30"/>
        </w:rPr>
        <w:t xml:space="preserve"> объявление о проведении К</w:t>
      </w:r>
      <w:r w:rsidRPr="00D80770">
        <w:rPr>
          <w:spacing w:val="-4"/>
          <w:sz w:val="30"/>
          <w:szCs w:val="30"/>
        </w:rPr>
        <w:t>онкурса, подачу</w:t>
      </w:r>
      <w:r w:rsidR="00517D81">
        <w:rPr>
          <w:spacing w:val="-4"/>
          <w:sz w:val="30"/>
          <w:szCs w:val="30"/>
        </w:rPr>
        <w:t xml:space="preserve"> соорганизаторами</w:t>
      </w:r>
      <w:r w:rsidRPr="00D80770">
        <w:rPr>
          <w:spacing w:val="-4"/>
          <w:sz w:val="30"/>
          <w:szCs w:val="30"/>
        </w:rPr>
        <w:t xml:space="preserve"> </w:t>
      </w:r>
      <w:r w:rsidR="00D60F22">
        <w:rPr>
          <w:spacing w:val="-4"/>
          <w:sz w:val="30"/>
          <w:szCs w:val="30"/>
        </w:rPr>
        <w:t>информационных карт</w:t>
      </w:r>
      <w:r w:rsidR="00517D81">
        <w:rPr>
          <w:spacing w:val="-4"/>
          <w:sz w:val="30"/>
          <w:szCs w:val="30"/>
        </w:rPr>
        <w:t xml:space="preserve"> конкурсантов</w:t>
      </w:r>
      <w:r w:rsidR="004F4081">
        <w:rPr>
          <w:sz w:val="30"/>
          <w:szCs w:val="30"/>
        </w:rPr>
        <w:t xml:space="preserve"> по форме согласно п</w:t>
      </w:r>
      <w:r w:rsidR="00D60F22" w:rsidRPr="00D80770">
        <w:rPr>
          <w:sz w:val="30"/>
          <w:szCs w:val="30"/>
        </w:rPr>
        <w:t>риложению</w:t>
      </w:r>
      <w:r w:rsidR="00D60F22">
        <w:rPr>
          <w:sz w:val="30"/>
          <w:szCs w:val="30"/>
        </w:rPr>
        <w:t xml:space="preserve"> 3</w:t>
      </w:r>
      <w:r w:rsidR="004D505F" w:rsidRPr="00D80770">
        <w:rPr>
          <w:spacing w:val="-4"/>
          <w:sz w:val="30"/>
          <w:szCs w:val="30"/>
        </w:rPr>
        <w:t xml:space="preserve"> </w:t>
      </w:r>
      <w:r w:rsidRPr="00D80770">
        <w:rPr>
          <w:spacing w:val="-4"/>
          <w:sz w:val="30"/>
          <w:szCs w:val="30"/>
        </w:rPr>
        <w:t xml:space="preserve">и конкурсных работ, определение соответствия </w:t>
      </w:r>
      <w:r w:rsidR="00B86529">
        <w:rPr>
          <w:spacing w:val="-4"/>
          <w:sz w:val="30"/>
          <w:szCs w:val="30"/>
        </w:rPr>
        <w:t xml:space="preserve">поданных документов </w:t>
      </w:r>
      <w:r w:rsidR="00A85A8F" w:rsidRPr="00D80770">
        <w:rPr>
          <w:spacing w:val="-4"/>
          <w:sz w:val="30"/>
          <w:szCs w:val="30"/>
        </w:rPr>
        <w:t xml:space="preserve">условиям </w:t>
      </w:r>
      <w:r w:rsidR="00B86529">
        <w:rPr>
          <w:spacing w:val="-4"/>
          <w:sz w:val="30"/>
          <w:szCs w:val="30"/>
        </w:rPr>
        <w:t>проведения</w:t>
      </w:r>
      <w:r w:rsidR="00A85A8F" w:rsidRPr="00D80770">
        <w:rPr>
          <w:spacing w:val="-4"/>
          <w:sz w:val="30"/>
          <w:szCs w:val="30"/>
        </w:rPr>
        <w:t xml:space="preserve"> К</w:t>
      </w:r>
      <w:r w:rsidR="00B86529">
        <w:rPr>
          <w:spacing w:val="-4"/>
          <w:sz w:val="30"/>
          <w:szCs w:val="30"/>
        </w:rPr>
        <w:t>онкурса</w:t>
      </w:r>
      <w:r w:rsidR="004D505F" w:rsidRPr="00D80770">
        <w:rPr>
          <w:spacing w:val="-4"/>
          <w:sz w:val="30"/>
          <w:szCs w:val="30"/>
        </w:rPr>
        <w:t xml:space="preserve">, прохождение практики </w:t>
      </w:r>
      <w:r w:rsidR="008A44F9">
        <w:rPr>
          <w:spacing w:val="-4"/>
          <w:sz w:val="30"/>
          <w:szCs w:val="30"/>
        </w:rPr>
        <w:br/>
      </w:r>
      <w:r w:rsidR="004D505F" w:rsidRPr="00D80770">
        <w:rPr>
          <w:spacing w:val="-4"/>
          <w:sz w:val="30"/>
          <w:szCs w:val="30"/>
        </w:rPr>
        <w:t>в БелТПП</w:t>
      </w:r>
      <w:r w:rsidR="00D17F5B">
        <w:rPr>
          <w:spacing w:val="-4"/>
          <w:sz w:val="30"/>
          <w:szCs w:val="30"/>
        </w:rPr>
        <w:t xml:space="preserve"> при необходимости</w:t>
      </w:r>
      <w:r w:rsidR="004D505F" w:rsidRPr="00D80770">
        <w:rPr>
          <w:sz w:val="30"/>
          <w:szCs w:val="30"/>
        </w:rPr>
        <w:t>,</w:t>
      </w:r>
      <w:r w:rsidR="004F4081">
        <w:rPr>
          <w:sz w:val="30"/>
          <w:szCs w:val="30"/>
        </w:rPr>
        <w:t xml:space="preserve"> ее</w:t>
      </w:r>
      <w:r w:rsidR="00517D81">
        <w:rPr>
          <w:sz w:val="30"/>
          <w:szCs w:val="30"/>
        </w:rPr>
        <w:t xml:space="preserve"> организациях,</w:t>
      </w:r>
      <w:r w:rsidR="004D505F" w:rsidRPr="00D80770">
        <w:rPr>
          <w:sz w:val="30"/>
          <w:szCs w:val="30"/>
        </w:rPr>
        <w:t xml:space="preserve"> их представительствах </w:t>
      </w:r>
      <w:r w:rsidR="00D17F5B">
        <w:rPr>
          <w:sz w:val="30"/>
          <w:szCs w:val="30"/>
        </w:rPr>
        <w:br/>
      </w:r>
      <w:r w:rsidR="004D505F" w:rsidRPr="00D80770">
        <w:rPr>
          <w:sz w:val="30"/>
          <w:szCs w:val="30"/>
        </w:rPr>
        <w:lastRenderedPageBreak/>
        <w:t>и филиалах</w:t>
      </w:r>
      <w:r w:rsidRPr="00D80770">
        <w:rPr>
          <w:spacing w:val="-4"/>
          <w:sz w:val="30"/>
          <w:szCs w:val="30"/>
        </w:rPr>
        <w:t>;</w:t>
      </w:r>
    </w:p>
    <w:p w14:paraId="55001BDB" w14:textId="464B1F22" w:rsidR="00677DE8" w:rsidRPr="00D80770" w:rsidRDefault="00677DE8" w:rsidP="00C3044D">
      <w:pPr>
        <w:spacing w:line="240" w:lineRule="auto"/>
        <w:ind w:left="0" w:firstLine="709"/>
        <w:contextualSpacing/>
        <w:jc w:val="both"/>
        <w:rPr>
          <w:spacing w:val="-4"/>
          <w:sz w:val="30"/>
          <w:szCs w:val="30"/>
        </w:rPr>
      </w:pPr>
      <w:r w:rsidRPr="00D80770">
        <w:rPr>
          <w:spacing w:val="-4"/>
          <w:sz w:val="30"/>
          <w:szCs w:val="30"/>
        </w:rPr>
        <w:t xml:space="preserve">финальный </w:t>
      </w:r>
      <w:r w:rsidR="004D505F" w:rsidRPr="00D80770">
        <w:rPr>
          <w:spacing w:val="-4"/>
          <w:sz w:val="30"/>
          <w:szCs w:val="30"/>
        </w:rPr>
        <w:t>– включает</w:t>
      </w:r>
      <w:r w:rsidRPr="00D80770">
        <w:rPr>
          <w:spacing w:val="-4"/>
          <w:sz w:val="30"/>
          <w:szCs w:val="30"/>
        </w:rPr>
        <w:t xml:space="preserve"> оценку конкурсных работ, подведение итогов </w:t>
      </w:r>
      <w:r w:rsidR="008A44F9">
        <w:rPr>
          <w:spacing w:val="-4"/>
          <w:sz w:val="30"/>
          <w:szCs w:val="30"/>
        </w:rPr>
        <w:br/>
      </w:r>
      <w:r w:rsidRPr="00D80770">
        <w:rPr>
          <w:spacing w:val="-4"/>
          <w:sz w:val="30"/>
          <w:szCs w:val="30"/>
        </w:rPr>
        <w:t xml:space="preserve">и награждение победителей. </w:t>
      </w:r>
    </w:p>
    <w:p w14:paraId="116B13EB" w14:textId="5EBCCD21" w:rsidR="00517D81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7</w:t>
      </w:r>
      <w:r w:rsidR="00FE5448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677DE8" w:rsidRPr="00D80770">
        <w:rPr>
          <w:sz w:val="30"/>
          <w:szCs w:val="30"/>
        </w:rPr>
        <w:t xml:space="preserve">Отбор претендентов, оценка конкурсных работ и определение </w:t>
      </w:r>
      <w:r w:rsidR="00744452">
        <w:rPr>
          <w:sz w:val="30"/>
          <w:szCs w:val="30"/>
        </w:rPr>
        <w:t>победителей в каждой номинации К</w:t>
      </w:r>
      <w:r w:rsidR="00677DE8" w:rsidRPr="00D80770">
        <w:rPr>
          <w:sz w:val="30"/>
          <w:szCs w:val="30"/>
        </w:rPr>
        <w:t xml:space="preserve">онкурса осуществляются конкурсной комиссией (далее – комиссия). </w:t>
      </w:r>
    </w:p>
    <w:p w14:paraId="683D6B5C" w14:textId="19F29327" w:rsidR="00FE5448" w:rsidRDefault="00B57F66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D80770">
        <w:rPr>
          <w:sz w:val="30"/>
          <w:szCs w:val="30"/>
        </w:rPr>
        <w:t>Состав комиссии утверждается приказом БелТПП и</w:t>
      </w:r>
      <w:r w:rsidR="00FE5448" w:rsidRPr="00D80770">
        <w:rPr>
          <w:sz w:val="30"/>
          <w:szCs w:val="30"/>
        </w:rPr>
        <w:t xml:space="preserve"> формируется </w:t>
      </w:r>
      <w:r w:rsidR="00D35EC9">
        <w:rPr>
          <w:sz w:val="30"/>
          <w:szCs w:val="30"/>
        </w:rPr>
        <w:br/>
      </w:r>
      <w:r w:rsidR="00FE5448" w:rsidRPr="00D80770">
        <w:rPr>
          <w:sz w:val="30"/>
          <w:szCs w:val="30"/>
        </w:rPr>
        <w:t>из</w:t>
      </w:r>
      <w:r w:rsidR="003027C9" w:rsidRPr="00D80770"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работников</w:t>
      </w:r>
      <w:r w:rsidR="00FE5448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БелТПП</w:t>
      </w:r>
      <w:r w:rsidR="00E702A7">
        <w:rPr>
          <w:sz w:val="30"/>
          <w:szCs w:val="30"/>
        </w:rPr>
        <w:t>,</w:t>
      </w:r>
      <w:r w:rsidR="00971A74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ее</w:t>
      </w:r>
      <w:r w:rsidR="00971A74" w:rsidRPr="00D80770">
        <w:rPr>
          <w:sz w:val="30"/>
          <w:szCs w:val="30"/>
        </w:rPr>
        <w:t xml:space="preserve"> </w:t>
      </w:r>
      <w:r w:rsidR="003027C9" w:rsidRPr="00D80770">
        <w:rPr>
          <w:sz w:val="30"/>
          <w:szCs w:val="30"/>
        </w:rPr>
        <w:t>организаций</w:t>
      </w:r>
      <w:r w:rsidR="00FE5448" w:rsidRPr="00D80770">
        <w:rPr>
          <w:sz w:val="30"/>
          <w:szCs w:val="30"/>
        </w:rPr>
        <w:t xml:space="preserve">, </w:t>
      </w:r>
      <w:r w:rsidR="00517D81">
        <w:rPr>
          <w:sz w:val="30"/>
          <w:szCs w:val="30"/>
        </w:rPr>
        <w:t xml:space="preserve">а также </w:t>
      </w:r>
      <w:r w:rsidR="00840B50">
        <w:rPr>
          <w:sz w:val="30"/>
          <w:szCs w:val="30"/>
        </w:rPr>
        <w:t xml:space="preserve">представителей </w:t>
      </w:r>
      <w:r w:rsidRPr="00D80770">
        <w:rPr>
          <w:sz w:val="30"/>
          <w:szCs w:val="30"/>
        </w:rPr>
        <w:t>соорганизаторов и (или) иных лиц с их согласия</w:t>
      </w:r>
      <w:r w:rsidR="00FE5448" w:rsidRPr="00D80770">
        <w:rPr>
          <w:sz w:val="30"/>
          <w:szCs w:val="30"/>
        </w:rPr>
        <w:t>.</w:t>
      </w:r>
      <w:r w:rsidR="005D5230" w:rsidRPr="00D80770">
        <w:rPr>
          <w:sz w:val="30"/>
          <w:szCs w:val="30"/>
        </w:rPr>
        <w:t xml:space="preserve"> </w:t>
      </w:r>
    </w:p>
    <w:p w14:paraId="0BB0B691" w14:textId="52C8181C" w:rsidR="00FE5448" w:rsidRPr="00D80770" w:rsidRDefault="006E4E8A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FE5448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027C9" w:rsidRPr="00D80770">
        <w:rPr>
          <w:sz w:val="30"/>
          <w:szCs w:val="30"/>
        </w:rPr>
        <w:t>БелТПП</w:t>
      </w:r>
      <w:r w:rsidR="00541AD1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объявляет о проведении Конкурса</w:t>
      </w:r>
      <w:r w:rsidR="003027C9" w:rsidRPr="00D80770">
        <w:rPr>
          <w:sz w:val="30"/>
          <w:szCs w:val="30"/>
        </w:rPr>
        <w:t xml:space="preserve"> </w:t>
      </w:r>
      <w:r w:rsidR="00FE5448" w:rsidRPr="00D80770">
        <w:rPr>
          <w:sz w:val="30"/>
          <w:szCs w:val="30"/>
        </w:rPr>
        <w:t xml:space="preserve">не позднее </w:t>
      </w:r>
      <w:r w:rsidR="00D35EC9">
        <w:rPr>
          <w:sz w:val="30"/>
          <w:szCs w:val="30"/>
        </w:rPr>
        <w:t xml:space="preserve">декабря </w:t>
      </w:r>
      <w:r w:rsidR="006A42E9">
        <w:rPr>
          <w:sz w:val="30"/>
          <w:szCs w:val="30"/>
        </w:rPr>
        <w:t>202</w:t>
      </w:r>
      <w:r w:rsidR="00D35EC9">
        <w:rPr>
          <w:sz w:val="30"/>
          <w:szCs w:val="30"/>
        </w:rPr>
        <w:t>5</w:t>
      </w:r>
      <w:r w:rsidR="006A42E9">
        <w:rPr>
          <w:sz w:val="30"/>
          <w:szCs w:val="30"/>
        </w:rPr>
        <w:t xml:space="preserve"> года</w:t>
      </w:r>
      <w:r w:rsidR="00FE5448" w:rsidRPr="00D80770">
        <w:rPr>
          <w:sz w:val="30"/>
          <w:szCs w:val="30"/>
        </w:rPr>
        <w:t>.</w:t>
      </w:r>
      <w:r w:rsidR="00742EBD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Информация</w:t>
      </w:r>
      <w:r w:rsidR="00742EBD" w:rsidRPr="00D80770">
        <w:rPr>
          <w:sz w:val="30"/>
          <w:szCs w:val="30"/>
        </w:rPr>
        <w:t xml:space="preserve"> о </w:t>
      </w:r>
      <w:r w:rsidR="00B57F66" w:rsidRPr="00D80770">
        <w:rPr>
          <w:sz w:val="30"/>
          <w:szCs w:val="30"/>
        </w:rPr>
        <w:t>Конкурсе</w:t>
      </w:r>
      <w:r w:rsidR="00742EBD" w:rsidRPr="00D80770">
        <w:rPr>
          <w:sz w:val="30"/>
          <w:szCs w:val="30"/>
        </w:rPr>
        <w:t xml:space="preserve"> </w:t>
      </w:r>
      <w:r w:rsidR="00B57F66" w:rsidRPr="00D80770">
        <w:rPr>
          <w:sz w:val="30"/>
          <w:szCs w:val="30"/>
        </w:rPr>
        <w:t>размещается</w:t>
      </w:r>
      <w:r w:rsidR="00D65EF6" w:rsidRPr="00D80770">
        <w:rPr>
          <w:sz w:val="30"/>
          <w:szCs w:val="30"/>
        </w:rPr>
        <w:t xml:space="preserve"> на официальных сайтах </w:t>
      </w:r>
      <w:r w:rsidR="00422267" w:rsidRPr="00D80770">
        <w:rPr>
          <w:sz w:val="30"/>
          <w:szCs w:val="30"/>
        </w:rPr>
        <w:t>БелТПП и соорганизаторов</w:t>
      </w:r>
      <w:r w:rsidR="00D65EF6" w:rsidRPr="00D80770">
        <w:rPr>
          <w:sz w:val="30"/>
          <w:szCs w:val="30"/>
        </w:rPr>
        <w:t>,</w:t>
      </w:r>
      <w:r w:rsidR="00B57F66" w:rsidRPr="00D80770">
        <w:rPr>
          <w:sz w:val="30"/>
          <w:szCs w:val="30"/>
        </w:rPr>
        <w:t xml:space="preserve"> а также путем информирования в доступных для конкурсантов местах (кафедры, информационные </w:t>
      </w:r>
      <w:r w:rsidR="006A42E9">
        <w:rPr>
          <w:sz w:val="30"/>
          <w:szCs w:val="30"/>
        </w:rPr>
        <w:t>стенды</w:t>
      </w:r>
      <w:r w:rsidR="00B57F66" w:rsidRPr="00D80770">
        <w:rPr>
          <w:sz w:val="30"/>
          <w:szCs w:val="30"/>
        </w:rPr>
        <w:t xml:space="preserve"> и др.).</w:t>
      </w:r>
    </w:p>
    <w:p w14:paraId="0D22B4F2" w14:textId="7E0B50F0" w:rsidR="00517D81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D65EF6" w:rsidRPr="00D80770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65EF6" w:rsidRPr="00D80770">
        <w:rPr>
          <w:sz w:val="30"/>
          <w:szCs w:val="30"/>
        </w:rPr>
        <w:t xml:space="preserve">Соорганизаторы </w:t>
      </w:r>
      <w:r w:rsidR="00FB651E" w:rsidRPr="00D80770">
        <w:rPr>
          <w:sz w:val="30"/>
          <w:szCs w:val="30"/>
        </w:rPr>
        <w:t>пред</w:t>
      </w:r>
      <w:r w:rsidR="009A59CE" w:rsidRPr="00D80770">
        <w:rPr>
          <w:sz w:val="30"/>
          <w:szCs w:val="30"/>
        </w:rPr>
        <w:t>о</w:t>
      </w:r>
      <w:r w:rsidR="00FB651E" w:rsidRPr="00D80770">
        <w:rPr>
          <w:sz w:val="30"/>
          <w:szCs w:val="30"/>
        </w:rPr>
        <w:t xml:space="preserve">ставляют </w:t>
      </w:r>
      <w:r w:rsidR="009A59CE" w:rsidRPr="00D80770">
        <w:rPr>
          <w:sz w:val="30"/>
          <w:szCs w:val="30"/>
        </w:rPr>
        <w:t>БелТПП</w:t>
      </w:r>
      <w:r w:rsidR="00517D81">
        <w:rPr>
          <w:sz w:val="30"/>
          <w:szCs w:val="30"/>
        </w:rPr>
        <w:t xml:space="preserve"> сопроводительным письмом:</w:t>
      </w:r>
    </w:p>
    <w:p w14:paraId="7AD2A716" w14:textId="26EC5678" w:rsidR="00517D81" w:rsidRPr="00F61017" w:rsidRDefault="00517D81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до 1</w:t>
      </w:r>
      <w:r w:rsidR="00E25CF8" w:rsidRPr="00F61017">
        <w:rPr>
          <w:sz w:val="30"/>
          <w:szCs w:val="30"/>
        </w:rPr>
        <w:t xml:space="preserve"> марта</w:t>
      </w:r>
      <w:r w:rsidRPr="00F61017">
        <w:rPr>
          <w:sz w:val="30"/>
          <w:szCs w:val="30"/>
        </w:rPr>
        <w:t xml:space="preserve"> 202</w:t>
      </w:r>
      <w:r w:rsidR="00D35EC9" w:rsidRPr="00F61017">
        <w:rPr>
          <w:sz w:val="30"/>
          <w:szCs w:val="30"/>
        </w:rPr>
        <w:t>6</w:t>
      </w:r>
      <w:r w:rsidRPr="00F61017">
        <w:rPr>
          <w:sz w:val="30"/>
          <w:szCs w:val="30"/>
        </w:rPr>
        <w:t xml:space="preserve"> года</w:t>
      </w:r>
      <w:r w:rsidR="006E4E8A" w:rsidRPr="00F61017">
        <w:rPr>
          <w:sz w:val="30"/>
          <w:szCs w:val="30"/>
        </w:rPr>
        <w:t xml:space="preserve"> – информационные карты конкурсантов</w:t>
      </w:r>
      <w:r w:rsidR="00EF7403" w:rsidRPr="00F61017">
        <w:rPr>
          <w:sz w:val="30"/>
          <w:szCs w:val="30"/>
        </w:rPr>
        <w:t>;</w:t>
      </w:r>
    </w:p>
    <w:p w14:paraId="2E946961" w14:textId="117B937A" w:rsidR="006E4E8A" w:rsidRDefault="006E4E8A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до </w:t>
      </w:r>
      <w:r w:rsidR="00E25CF8" w:rsidRPr="00F61017">
        <w:rPr>
          <w:sz w:val="30"/>
          <w:szCs w:val="30"/>
        </w:rPr>
        <w:t>30</w:t>
      </w:r>
      <w:r w:rsidRPr="00F61017">
        <w:rPr>
          <w:sz w:val="30"/>
          <w:szCs w:val="30"/>
        </w:rPr>
        <w:t xml:space="preserve"> июля</w:t>
      </w:r>
      <w:r w:rsidR="00E365DC" w:rsidRPr="00F61017">
        <w:rPr>
          <w:sz w:val="30"/>
          <w:szCs w:val="30"/>
        </w:rPr>
        <w:t xml:space="preserve"> 202</w:t>
      </w:r>
      <w:r w:rsidR="00D35EC9" w:rsidRPr="00F61017">
        <w:rPr>
          <w:sz w:val="30"/>
          <w:szCs w:val="30"/>
        </w:rPr>
        <w:t>6</w:t>
      </w:r>
      <w:r w:rsidRPr="00F61017">
        <w:rPr>
          <w:sz w:val="30"/>
          <w:szCs w:val="30"/>
        </w:rPr>
        <w:t xml:space="preserve"> года –</w:t>
      </w:r>
      <w:r w:rsidR="00725092" w:rsidRPr="00F61017">
        <w:rPr>
          <w:sz w:val="30"/>
          <w:szCs w:val="30"/>
        </w:rPr>
        <w:t xml:space="preserve"> </w:t>
      </w:r>
      <w:r w:rsidRPr="00F61017">
        <w:rPr>
          <w:sz w:val="30"/>
          <w:szCs w:val="30"/>
        </w:rPr>
        <w:t xml:space="preserve">текст конкурсной работы (в том числе на электронную почту по адресу: </w:t>
      </w:r>
      <w:hyperlink r:id="rId8" w:history="1">
        <w:r w:rsidR="00E25CF8" w:rsidRPr="00F61017">
          <w:rPr>
            <w:rStyle w:val="af"/>
            <w:color w:val="auto"/>
            <w:sz w:val="30"/>
            <w:szCs w:val="30"/>
            <w:u w:val="none"/>
            <w:lang w:val="en-US"/>
          </w:rPr>
          <w:t>member</w:t>
        </w:r>
        <w:r w:rsidR="00E25CF8" w:rsidRPr="00F61017">
          <w:rPr>
            <w:rStyle w:val="af"/>
            <w:color w:val="auto"/>
            <w:sz w:val="30"/>
            <w:szCs w:val="30"/>
            <w:u w:val="none"/>
          </w:rPr>
          <w:t>@</w:t>
        </w:r>
        <w:r w:rsidR="00E25CF8" w:rsidRPr="00F61017">
          <w:rPr>
            <w:rStyle w:val="af"/>
            <w:color w:val="auto"/>
            <w:sz w:val="30"/>
            <w:szCs w:val="30"/>
            <w:u w:val="none"/>
            <w:lang w:val="en-US"/>
          </w:rPr>
          <w:t>cci</w:t>
        </w:r>
        <w:r w:rsidR="00E25CF8" w:rsidRPr="00F61017">
          <w:rPr>
            <w:rStyle w:val="af"/>
            <w:color w:val="auto"/>
            <w:sz w:val="30"/>
            <w:szCs w:val="30"/>
            <w:u w:val="none"/>
          </w:rPr>
          <w:t>.</w:t>
        </w:r>
        <w:r w:rsidR="00E25CF8" w:rsidRPr="00F61017">
          <w:rPr>
            <w:rStyle w:val="af"/>
            <w:color w:val="auto"/>
            <w:sz w:val="30"/>
            <w:szCs w:val="30"/>
            <w:u w:val="none"/>
            <w:lang w:val="en-US"/>
          </w:rPr>
          <w:t>by</w:t>
        </w:r>
      </w:hyperlink>
      <w:r w:rsidRPr="00F61017">
        <w:rPr>
          <w:sz w:val="30"/>
          <w:szCs w:val="30"/>
        </w:rPr>
        <w:t>),</w:t>
      </w:r>
      <w:r>
        <w:rPr>
          <w:sz w:val="30"/>
          <w:szCs w:val="30"/>
        </w:rPr>
        <w:t xml:space="preserve"> </w:t>
      </w:r>
      <w:r w:rsidRPr="00D80770">
        <w:rPr>
          <w:sz w:val="30"/>
          <w:szCs w:val="30"/>
        </w:rPr>
        <w:t>копию отзыва научного руководителя конкурсной работы.</w:t>
      </w:r>
    </w:p>
    <w:p w14:paraId="3F7CD1AE" w14:textId="3E22FFE0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bookmarkStart w:id="3" w:name="_Hlk173251960"/>
      <w:r>
        <w:rPr>
          <w:sz w:val="30"/>
          <w:szCs w:val="30"/>
        </w:rPr>
        <w:t>10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>
        <w:rPr>
          <w:sz w:val="30"/>
          <w:szCs w:val="30"/>
        </w:rPr>
        <w:t xml:space="preserve">Конкурсные работы и документы к ним </w:t>
      </w:r>
      <w:r w:rsidR="00353759" w:rsidRPr="003027C9">
        <w:rPr>
          <w:sz w:val="30"/>
          <w:szCs w:val="30"/>
        </w:rPr>
        <w:t>рассматриваются на заседании комиссии, в ходе которого определя</w:t>
      </w:r>
      <w:r w:rsidR="00353759">
        <w:rPr>
          <w:sz w:val="30"/>
          <w:szCs w:val="30"/>
        </w:rPr>
        <w:t>е</w:t>
      </w:r>
      <w:r w:rsidR="00353759" w:rsidRPr="003027C9">
        <w:rPr>
          <w:sz w:val="30"/>
          <w:szCs w:val="30"/>
        </w:rPr>
        <w:t xml:space="preserve">тся </w:t>
      </w:r>
      <w:r w:rsidR="00353759">
        <w:rPr>
          <w:sz w:val="30"/>
          <w:szCs w:val="30"/>
        </w:rPr>
        <w:t>победитель в</w:t>
      </w:r>
      <w:r w:rsidR="00353759" w:rsidRPr="003027C9">
        <w:rPr>
          <w:sz w:val="30"/>
          <w:szCs w:val="30"/>
        </w:rPr>
        <w:t xml:space="preserve"> каждой номинации.</w:t>
      </w:r>
    </w:p>
    <w:p w14:paraId="3284E956" w14:textId="3C18ED9D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E702A7">
        <w:rPr>
          <w:sz w:val="30"/>
          <w:szCs w:val="30"/>
        </w:rPr>
        <w:t>11</w:t>
      </w:r>
      <w:r w:rsidR="00353759" w:rsidRPr="00E702A7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E702A7">
        <w:rPr>
          <w:sz w:val="30"/>
          <w:szCs w:val="30"/>
        </w:rPr>
        <w:t>Члены комиссии оцениваю</w:t>
      </w:r>
      <w:r w:rsidR="00132CA1" w:rsidRPr="00E702A7">
        <w:rPr>
          <w:sz w:val="30"/>
          <w:szCs w:val="30"/>
        </w:rPr>
        <w:t>т</w:t>
      </w:r>
      <w:r w:rsidR="00353759" w:rsidRPr="00E702A7">
        <w:rPr>
          <w:sz w:val="30"/>
          <w:szCs w:val="30"/>
        </w:rPr>
        <w:t xml:space="preserve"> конкурсные работы и оформляют </w:t>
      </w:r>
      <w:bookmarkStart w:id="4" w:name="_Hlk173252583"/>
      <w:r w:rsidR="00353759" w:rsidRPr="00E702A7">
        <w:rPr>
          <w:sz w:val="30"/>
          <w:szCs w:val="30"/>
        </w:rPr>
        <w:t xml:space="preserve">заключения </w:t>
      </w:r>
      <w:bookmarkEnd w:id="4"/>
      <w:r w:rsidR="00EF7403" w:rsidRPr="00E702A7">
        <w:rPr>
          <w:sz w:val="30"/>
          <w:szCs w:val="30"/>
        </w:rPr>
        <w:t>по форме согласно п</w:t>
      </w:r>
      <w:r w:rsidR="00353759" w:rsidRPr="00E702A7">
        <w:rPr>
          <w:sz w:val="30"/>
          <w:szCs w:val="30"/>
        </w:rPr>
        <w:t>риложени</w:t>
      </w:r>
      <w:r w:rsidR="00EF7403" w:rsidRPr="00E702A7">
        <w:rPr>
          <w:sz w:val="30"/>
          <w:szCs w:val="30"/>
        </w:rPr>
        <w:t>ю</w:t>
      </w:r>
      <w:r w:rsidR="00353759" w:rsidRPr="00E702A7">
        <w:rPr>
          <w:sz w:val="30"/>
          <w:szCs w:val="30"/>
        </w:rPr>
        <w:t xml:space="preserve"> </w:t>
      </w:r>
      <w:r w:rsidR="00EF7403" w:rsidRPr="00E702A7">
        <w:rPr>
          <w:sz w:val="30"/>
          <w:szCs w:val="30"/>
        </w:rPr>
        <w:t>4</w:t>
      </w:r>
      <w:r w:rsidR="00353759" w:rsidRPr="00E702A7">
        <w:rPr>
          <w:sz w:val="30"/>
          <w:szCs w:val="30"/>
        </w:rPr>
        <w:t>.</w:t>
      </w:r>
    </w:p>
    <w:p w14:paraId="2FF85C03" w14:textId="483BAC05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4E678A">
        <w:rPr>
          <w:sz w:val="30"/>
          <w:szCs w:val="30"/>
        </w:rPr>
        <w:t>Победителем</w:t>
      </w:r>
      <w:r w:rsidR="00353759">
        <w:rPr>
          <w:sz w:val="30"/>
          <w:szCs w:val="30"/>
        </w:rPr>
        <w:t xml:space="preserve"> в каждой номинации становится конкурсант, </w:t>
      </w:r>
      <w:r w:rsidR="00353759" w:rsidRPr="00DA2140">
        <w:rPr>
          <w:sz w:val="30"/>
          <w:szCs w:val="30"/>
        </w:rPr>
        <w:t xml:space="preserve">набравший </w:t>
      </w:r>
      <w:r w:rsidR="004E678A" w:rsidRPr="00DA2140">
        <w:rPr>
          <w:sz w:val="30"/>
          <w:szCs w:val="30"/>
        </w:rPr>
        <w:t>наибольшее</w:t>
      </w:r>
      <w:r w:rsidR="00353759" w:rsidRPr="00DA2140">
        <w:rPr>
          <w:sz w:val="30"/>
          <w:szCs w:val="30"/>
        </w:rPr>
        <w:t xml:space="preserve"> количество баллов. При равенстве баллов </w:t>
      </w:r>
      <w:r w:rsidR="00353759">
        <w:rPr>
          <w:sz w:val="30"/>
          <w:szCs w:val="30"/>
        </w:rPr>
        <w:t>окончательное решение</w:t>
      </w:r>
      <w:r w:rsidR="004E678A">
        <w:rPr>
          <w:sz w:val="30"/>
          <w:szCs w:val="30"/>
        </w:rPr>
        <w:t xml:space="preserve"> о победителе</w:t>
      </w:r>
      <w:r w:rsidR="00353759">
        <w:rPr>
          <w:sz w:val="30"/>
          <w:szCs w:val="30"/>
        </w:rPr>
        <w:t xml:space="preserve"> </w:t>
      </w:r>
      <w:r w:rsidR="00DA2140">
        <w:rPr>
          <w:sz w:val="30"/>
          <w:szCs w:val="30"/>
        </w:rPr>
        <w:t>принимает</w:t>
      </w:r>
      <w:r w:rsidR="00353759">
        <w:rPr>
          <w:sz w:val="30"/>
          <w:szCs w:val="30"/>
        </w:rPr>
        <w:t xml:space="preserve"> председатель комиссии. Решение комиссии </w:t>
      </w:r>
      <w:r w:rsidR="00353759" w:rsidRPr="00F17A3E">
        <w:rPr>
          <w:sz w:val="30"/>
          <w:szCs w:val="30"/>
        </w:rPr>
        <w:t xml:space="preserve">оформляется протоколом. </w:t>
      </w:r>
    </w:p>
    <w:p w14:paraId="65EEBBC6" w14:textId="0B2EBD7D" w:rsidR="00353759" w:rsidRPr="00EF4B08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353759" w:rsidRPr="00EF4B08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>
        <w:rPr>
          <w:sz w:val="30"/>
          <w:szCs w:val="30"/>
        </w:rPr>
        <w:t>К</w:t>
      </w:r>
      <w:r w:rsidR="00353759" w:rsidRPr="00EF4B08">
        <w:rPr>
          <w:sz w:val="30"/>
          <w:szCs w:val="30"/>
        </w:rPr>
        <w:t>омиссия вправе</w:t>
      </w:r>
      <w:r w:rsidR="00353759">
        <w:rPr>
          <w:sz w:val="30"/>
          <w:szCs w:val="30"/>
        </w:rPr>
        <w:t xml:space="preserve"> </w:t>
      </w:r>
      <w:r w:rsidR="00353759" w:rsidRPr="00EF4B08">
        <w:rPr>
          <w:sz w:val="30"/>
          <w:szCs w:val="30"/>
        </w:rPr>
        <w:t xml:space="preserve">не определять победителя в номинации </w:t>
      </w:r>
      <w:r w:rsidR="00361BBA">
        <w:rPr>
          <w:sz w:val="30"/>
          <w:szCs w:val="30"/>
        </w:rPr>
        <w:br/>
      </w:r>
      <w:r w:rsidR="00353759" w:rsidRPr="00EF4B08">
        <w:rPr>
          <w:sz w:val="30"/>
          <w:szCs w:val="30"/>
        </w:rPr>
        <w:t xml:space="preserve">в случае наличия в ней менее </w:t>
      </w:r>
      <w:r w:rsidR="00353759">
        <w:rPr>
          <w:sz w:val="30"/>
          <w:szCs w:val="30"/>
        </w:rPr>
        <w:t>двух</w:t>
      </w:r>
      <w:r w:rsidR="00353759" w:rsidRPr="00EF4B08">
        <w:rPr>
          <w:sz w:val="30"/>
          <w:szCs w:val="30"/>
        </w:rPr>
        <w:t xml:space="preserve"> </w:t>
      </w:r>
      <w:r w:rsidR="00353759">
        <w:rPr>
          <w:sz w:val="30"/>
          <w:szCs w:val="30"/>
        </w:rPr>
        <w:t>конкурсантов.</w:t>
      </w:r>
    </w:p>
    <w:p w14:paraId="150B0B9D" w14:textId="2A8D6056" w:rsidR="005B1C79" w:rsidRDefault="008242B3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3027C9">
        <w:rPr>
          <w:sz w:val="30"/>
          <w:szCs w:val="30"/>
        </w:rPr>
        <w:t xml:space="preserve">Подведение итогов </w:t>
      </w:r>
      <w:r w:rsidR="00353759">
        <w:rPr>
          <w:sz w:val="30"/>
          <w:szCs w:val="30"/>
        </w:rPr>
        <w:t>К</w:t>
      </w:r>
      <w:r w:rsidR="00353759" w:rsidRPr="003027C9">
        <w:rPr>
          <w:sz w:val="30"/>
          <w:szCs w:val="30"/>
        </w:rPr>
        <w:t>онкурса осуществля</w:t>
      </w:r>
      <w:r w:rsidR="00353759">
        <w:rPr>
          <w:sz w:val="30"/>
          <w:szCs w:val="30"/>
        </w:rPr>
        <w:t>е</w:t>
      </w:r>
      <w:r w:rsidR="00353759" w:rsidRPr="003027C9">
        <w:rPr>
          <w:sz w:val="30"/>
          <w:szCs w:val="30"/>
        </w:rPr>
        <w:t>тся до</w:t>
      </w:r>
      <w:r w:rsidR="0052299D">
        <w:rPr>
          <w:sz w:val="30"/>
          <w:szCs w:val="30"/>
        </w:rPr>
        <w:t xml:space="preserve"> </w:t>
      </w:r>
      <w:r>
        <w:rPr>
          <w:sz w:val="30"/>
          <w:szCs w:val="30"/>
        </w:rPr>
        <w:t>31 августа </w:t>
      </w:r>
      <w:r w:rsidR="00353759">
        <w:rPr>
          <w:sz w:val="30"/>
          <w:szCs w:val="30"/>
        </w:rPr>
        <w:t>202</w:t>
      </w:r>
      <w:r w:rsidR="0027568F">
        <w:rPr>
          <w:sz w:val="30"/>
          <w:szCs w:val="30"/>
        </w:rPr>
        <w:t>6</w:t>
      </w:r>
      <w:r>
        <w:rPr>
          <w:sz w:val="30"/>
          <w:szCs w:val="30"/>
        </w:rPr>
        <w:t> </w:t>
      </w:r>
      <w:r w:rsidR="00353759">
        <w:rPr>
          <w:sz w:val="30"/>
          <w:szCs w:val="30"/>
        </w:rPr>
        <w:t>года</w:t>
      </w:r>
      <w:r w:rsidR="00353759" w:rsidRPr="003027C9">
        <w:rPr>
          <w:sz w:val="30"/>
          <w:szCs w:val="30"/>
        </w:rPr>
        <w:t>.</w:t>
      </w:r>
    </w:p>
    <w:p w14:paraId="1969D683" w14:textId="38B79962" w:rsidR="00D6596C" w:rsidRDefault="008242B3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15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353759" w:rsidRPr="005B1C79">
        <w:rPr>
          <w:sz w:val="30"/>
          <w:szCs w:val="30"/>
        </w:rPr>
        <w:t>Победител</w:t>
      </w:r>
      <w:r w:rsidR="005B1C79" w:rsidRPr="005B1C79">
        <w:rPr>
          <w:sz w:val="30"/>
          <w:szCs w:val="30"/>
        </w:rPr>
        <w:t>и</w:t>
      </w:r>
      <w:r w:rsidR="00353759" w:rsidRPr="005B1C79">
        <w:rPr>
          <w:sz w:val="30"/>
          <w:szCs w:val="30"/>
        </w:rPr>
        <w:t xml:space="preserve"> </w:t>
      </w:r>
      <w:r w:rsidR="005B1C79" w:rsidRPr="005B1C79">
        <w:rPr>
          <w:sz w:val="30"/>
          <w:szCs w:val="30"/>
        </w:rPr>
        <w:t>награждаются денежными премиями и дипломами. Размеры денежных премий и порядок их выплаты утверждаются приказом БелТПП</w:t>
      </w:r>
      <w:r w:rsidR="00D6596C">
        <w:rPr>
          <w:sz w:val="30"/>
          <w:szCs w:val="30"/>
        </w:rPr>
        <w:t>. Награждение</w:t>
      </w:r>
      <w:r w:rsidR="004E678A" w:rsidRPr="005B1C79">
        <w:rPr>
          <w:sz w:val="30"/>
          <w:szCs w:val="30"/>
        </w:rPr>
        <w:t xml:space="preserve"> </w:t>
      </w:r>
      <w:r w:rsidR="005C007B">
        <w:rPr>
          <w:sz w:val="30"/>
          <w:szCs w:val="30"/>
        </w:rPr>
        <w:t xml:space="preserve">проводится </w:t>
      </w:r>
      <w:r w:rsidR="004E678A" w:rsidRPr="005B1C79">
        <w:rPr>
          <w:sz w:val="30"/>
          <w:szCs w:val="30"/>
        </w:rPr>
        <w:t>в торжественной обстановке</w:t>
      </w:r>
      <w:r w:rsidR="00353759" w:rsidRPr="005B1C79">
        <w:rPr>
          <w:sz w:val="30"/>
          <w:szCs w:val="30"/>
        </w:rPr>
        <w:t xml:space="preserve">. </w:t>
      </w:r>
    </w:p>
    <w:p w14:paraId="1AD12D97" w14:textId="59F2B809" w:rsidR="00353759" w:rsidRDefault="00353759" w:rsidP="005B1C79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 w:rsidRPr="005B1C79">
        <w:rPr>
          <w:sz w:val="30"/>
          <w:szCs w:val="30"/>
        </w:rPr>
        <w:t>Конкурсные работы победителей могут быть</w:t>
      </w:r>
      <w:r>
        <w:rPr>
          <w:sz w:val="30"/>
          <w:szCs w:val="30"/>
        </w:rPr>
        <w:t xml:space="preserve"> опубликованы </w:t>
      </w:r>
      <w:r w:rsidR="00D35EC9">
        <w:rPr>
          <w:sz w:val="30"/>
          <w:szCs w:val="30"/>
        </w:rPr>
        <w:br/>
      </w:r>
      <w:r>
        <w:rPr>
          <w:sz w:val="30"/>
          <w:szCs w:val="30"/>
        </w:rPr>
        <w:t>в изданиях</w:t>
      </w:r>
      <w:r w:rsidR="00DA2140">
        <w:rPr>
          <w:sz w:val="30"/>
          <w:szCs w:val="30"/>
        </w:rPr>
        <w:t xml:space="preserve"> и иных информационных ресурсах</w:t>
      </w:r>
      <w:r>
        <w:rPr>
          <w:sz w:val="30"/>
          <w:szCs w:val="30"/>
        </w:rPr>
        <w:t xml:space="preserve"> БелТПП. </w:t>
      </w:r>
    </w:p>
    <w:p w14:paraId="65CEAFF4" w14:textId="152CFD66" w:rsidR="00353759" w:rsidRDefault="008242B3" w:rsidP="00C3044D">
      <w:pPr>
        <w:spacing w:line="240" w:lineRule="auto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353759" w:rsidRPr="003027C9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12656">
        <w:rPr>
          <w:sz w:val="30"/>
          <w:szCs w:val="30"/>
        </w:rPr>
        <w:t xml:space="preserve">Участие в Конкурсе конкурсантов является бесплатным. </w:t>
      </w:r>
      <w:r w:rsidR="00353759">
        <w:rPr>
          <w:sz w:val="30"/>
          <w:szCs w:val="30"/>
        </w:rPr>
        <w:t>Р</w:t>
      </w:r>
      <w:r w:rsidR="00353759" w:rsidRPr="003027C9">
        <w:rPr>
          <w:sz w:val="30"/>
          <w:szCs w:val="30"/>
        </w:rPr>
        <w:t>асход</w:t>
      </w:r>
      <w:r w:rsidR="00353759">
        <w:rPr>
          <w:sz w:val="30"/>
          <w:szCs w:val="30"/>
        </w:rPr>
        <w:t>ы</w:t>
      </w:r>
      <w:r w:rsidR="00353759" w:rsidRPr="003027C9">
        <w:rPr>
          <w:sz w:val="30"/>
          <w:szCs w:val="30"/>
        </w:rPr>
        <w:t>, связанны</w:t>
      </w:r>
      <w:r w:rsidR="00353759">
        <w:rPr>
          <w:sz w:val="30"/>
          <w:szCs w:val="30"/>
        </w:rPr>
        <w:t xml:space="preserve">е </w:t>
      </w:r>
      <w:r w:rsidR="00353759" w:rsidRPr="003027C9">
        <w:rPr>
          <w:sz w:val="30"/>
          <w:szCs w:val="30"/>
        </w:rPr>
        <w:t xml:space="preserve">с проведением </w:t>
      </w:r>
      <w:r w:rsidR="00353759">
        <w:rPr>
          <w:sz w:val="30"/>
          <w:szCs w:val="30"/>
        </w:rPr>
        <w:t>К</w:t>
      </w:r>
      <w:r w:rsidR="00353759" w:rsidRPr="003027C9">
        <w:rPr>
          <w:sz w:val="30"/>
          <w:szCs w:val="30"/>
        </w:rPr>
        <w:t xml:space="preserve">онкурса, </w:t>
      </w:r>
      <w:r w:rsidR="00353759">
        <w:rPr>
          <w:sz w:val="30"/>
          <w:szCs w:val="30"/>
        </w:rPr>
        <w:t xml:space="preserve">финансируются из средств </w:t>
      </w:r>
      <w:r w:rsidR="00353759" w:rsidRPr="003027C9">
        <w:rPr>
          <w:sz w:val="30"/>
          <w:szCs w:val="30"/>
        </w:rPr>
        <w:t xml:space="preserve">БелТПП, а также </w:t>
      </w:r>
      <w:r w:rsidR="00353759">
        <w:rPr>
          <w:sz w:val="30"/>
          <w:szCs w:val="30"/>
        </w:rPr>
        <w:t xml:space="preserve">иных источников, не запрещенных </w:t>
      </w:r>
      <w:r w:rsidR="00353759" w:rsidRPr="003027C9">
        <w:rPr>
          <w:sz w:val="30"/>
          <w:szCs w:val="30"/>
        </w:rPr>
        <w:t>законодательством.</w:t>
      </w:r>
    </w:p>
    <w:p w14:paraId="45410306" w14:textId="77777777" w:rsidR="00353759" w:rsidRDefault="00353759" w:rsidP="00353759">
      <w:pPr>
        <w:widowControl/>
        <w:autoSpaceDE/>
        <w:autoSpaceDN/>
        <w:spacing w:line="240" w:lineRule="auto"/>
        <w:ind w:left="0" w:firstLine="0"/>
        <w:contextualSpacing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D51572A" w14:textId="77777777" w:rsidR="00D80770" w:rsidRPr="004371BE" w:rsidRDefault="00D80770" w:rsidP="00C024B4">
      <w:pPr>
        <w:spacing w:after="8" w:line="240" w:lineRule="auto"/>
        <w:ind w:left="5670" w:right="249" w:hanging="10"/>
        <w:rPr>
          <w:sz w:val="30"/>
          <w:szCs w:val="30"/>
        </w:rPr>
      </w:pPr>
      <w:r>
        <w:rPr>
          <w:rFonts w:eastAsia="Arial"/>
          <w:sz w:val="30"/>
          <w:szCs w:val="30"/>
        </w:rPr>
        <w:lastRenderedPageBreak/>
        <w:t>Приложение 1</w:t>
      </w:r>
    </w:p>
    <w:p w14:paraId="4094E1F6" w14:textId="77777777" w:rsidR="00C024B4" w:rsidRDefault="00C024B4" w:rsidP="00C024B4">
      <w:pPr>
        <w:spacing w:line="240" w:lineRule="auto"/>
        <w:ind w:left="5670" w:firstLine="0"/>
        <w:jc w:val="both"/>
        <w:rPr>
          <w:rFonts w:eastAsia="Arial"/>
          <w:sz w:val="30"/>
          <w:szCs w:val="30"/>
        </w:rPr>
      </w:pPr>
    </w:p>
    <w:p w14:paraId="50C41179" w14:textId="3E3B89FA" w:rsidR="00D80770" w:rsidRDefault="00D80770" w:rsidP="00C024B4">
      <w:pPr>
        <w:spacing w:line="240" w:lineRule="auto"/>
        <w:ind w:left="5670" w:firstLine="0"/>
        <w:jc w:val="both"/>
        <w:rPr>
          <w:sz w:val="30"/>
          <w:szCs w:val="30"/>
        </w:rPr>
      </w:pPr>
      <w:r w:rsidRPr="004371BE">
        <w:rPr>
          <w:rFonts w:eastAsia="Arial"/>
          <w:sz w:val="30"/>
          <w:szCs w:val="30"/>
        </w:rPr>
        <w:t xml:space="preserve">к Положению </w:t>
      </w:r>
      <w:r w:rsidRPr="001D1B2F">
        <w:rPr>
          <w:sz w:val="30"/>
          <w:szCs w:val="30"/>
        </w:rPr>
        <w:t xml:space="preserve">о конкурсе «Лучшая </w:t>
      </w:r>
      <w:r w:rsidR="00633C96">
        <w:rPr>
          <w:sz w:val="30"/>
          <w:szCs w:val="30"/>
        </w:rPr>
        <w:t>выпускная</w:t>
      </w:r>
      <w:r w:rsidRPr="001D1B2F">
        <w:rPr>
          <w:sz w:val="30"/>
          <w:szCs w:val="30"/>
        </w:rPr>
        <w:t xml:space="preserve"> работа»</w:t>
      </w:r>
    </w:p>
    <w:p w14:paraId="0CDF2F2B" w14:textId="77777777" w:rsidR="00D80770" w:rsidRDefault="00D80770" w:rsidP="00D80770">
      <w:pPr>
        <w:spacing w:line="240" w:lineRule="auto"/>
        <w:jc w:val="both"/>
        <w:rPr>
          <w:sz w:val="30"/>
          <w:szCs w:val="30"/>
        </w:rPr>
      </w:pPr>
    </w:p>
    <w:p w14:paraId="692140C9" w14:textId="77777777" w:rsidR="00D80770" w:rsidRDefault="00D80770" w:rsidP="00D80770">
      <w:pPr>
        <w:shd w:val="clear" w:color="auto" w:fill="FFFFFF"/>
        <w:spacing w:line="240" w:lineRule="auto"/>
        <w:jc w:val="center"/>
        <w:textAlignment w:val="baseline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>Темы дипломных работ и магистерских диссертаций</w:t>
      </w:r>
    </w:p>
    <w:p w14:paraId="3BBF59C1" w14:textId="77777777" w:rsidR="00D80770" w:rsidRDefault="00D80770" w:rsidP="00D80770">
      <w:pPr>
        <w:shd w:val="clear" w:color="auto" w:fill="FFFFFF"/>
        <w:spacing w:line="240" w:lineRule="auto"/>
        <w:jc w:val="both"/>
        <w:textAlignment w:val="baseline"/>
        <w:outlineLvl w:val="0"/>
        <w:rPr>
          <w:kern w:val="36"/>
          <w:sz w:val="30"/>
          <w:szCs w:val="30"/>
        </w:rPr>
      </w:pPr>
    </w:p>
    <w:p w14:paraId="36E308D2" w14:textId="00C727E6" w:rsidR="00D80770" w:rsidRPr="00FA2E0A" w:rsidRDefault="00D80770" w:rsidP="00FA2E0A">
      <w:pPr>
        <w:shd w:val="clear" w:color="auto" w:fill="FFFFFF"/>
        <w:spacing w:line="240" w:lineRule="auto"/>
        <w:ind w:hanging="40"/>
        <w:contextualSpacing/>
        <w:jc w:val="center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ПРАВОВОЕ ОБЕСПЕЧЕНИЕ ВЭД</w:t>
      </w:r>
    </w:p>
    <w:p w14:paraId="3ED6339C" w14:textId="77777777" w:rsidR="00D80770" w:rsidRPr="00FA2E0A" w:rsidRDefault="00D80770" w:rsidP="00FA2E0A">
      <w:pPr>
        <w:shd w:val="clear" w:color="auto" w:fill="FFFFFF"/>
        <w:spacing w:line="240" w:lineRule="auto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</w:p>
    <w:p w14:paraId="3A86C0EA" w14:textId="7FB38B68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kern w:val="36"/>
          <w:sz w:val="30"/>
          <w:szCs w:val="30"/>
        </w:rPr>
        <w:t xml:space="preserve">Особенности правового статуса Белорусской торгово-промышленной палаты в сравнении с торгово-промышленными палатами стран Евразийского экономического союза и иных государств.  </w:t>
      </w:r>
    </w:p>
    <w:p w14:paraId="4409E49B" w14:textId="361658B6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kern w:val="36"/>
          <w:sz w:val="30"/>
          <w:szCs w:val="30"/>
        </w:rPr>
        <w:t xml:space="preserve">Обстоятельств непреодолимой силы как средство правовой защиты при исполнении хозяйственных договоров. </w:t>
      </w:r>
    </w:p>
    <w:p w14:paraId="250D44B2" w14:textId="08EDE5B1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Правовой статус санкционных ограничений через призму международного права и национального законодательства</w:t>
      </w:r>
      <w:r w:rsidRPr="00FA2E0A">
        <w:rPr>
          <w:kern w:val="36"/>
          <w:sz w:val="30"/>
          <w:szCs w:val="30"/>
        </w:rPr>
        <w:t>. Санкционный комплаенс в целях снижения рисков.</w:t>
      </w:r>
    </w:p>
    <w:p w14:paraId="749F5CCD" w14:textId="4C1BB60F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4.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Особенности правового регулирования международного договора купли-продажи.</w:t>
      </w:r>
    </w:p>
    <w:p w14:paraId="50B4D16D" w14:textId="2D1F526E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 w:rsidRPr="00FA2E0A">
        <w:rPr>
          <w:kern w:val="36"/>
          <w:sz w:val="30"/>
          <w:szCs w:val="30"/>
        </w:rPr>
        <w:t>5.</w:t>
      </w:r>
      <w:r w:rsidR="00361BBA">
        <w:rPr>
          <w:kern w:val="36"/>
          <w:sz w:val="30"/>
          <w:szCs w:val="30"/>
        </w:rPr>
        <w:tab/>
      </w:r>
      <w:r w:rsidRPr="00FA2E0A">
        <w:rPr>
          <w:kern w:val="36"/>
          <w:sz w:val="30"/>
          <w:szCs w:val="30"/>
        </w:rPr>
        <w:t>Международное арбитражное (третейское) рассмотрение споров как эффективный способ защиты интересов белорусских субъектов (на примере Международного арбитражного суда при БелТПП).</w:t>
      </w:r>
    </w:p>
    <w:p w14:paraId="18C53A85" w14:textId="06CA18BB" w:rsidR="00D80770" w:rsidRPr="00FA2E0A" w:rsidRDefault="00D80770" w:rsidP="00FA2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sz w:val="30"/>
          <w:szCs w:val="30"/>
        </w:rPr>
      </w:pPr>
      <w:r w:rsidRPr="00FA2E0A">
        <w:rPr>
          <w:kern w:val="36"/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Функции торгово-промышленной палаты в сфере правового обеспечения внешнеэкономической деятельности: направления развития на основе международного опыта.</w:t>
      </w:r>
    </w:p>
    <w:p w14:paraId="25E27E87" w14:textId="4AF626CE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Роль Белорусской торгово-промышленной палаты </w:t>
      </w:r>
      <w:r w:rsidR="008A44F9">
        <w:rPr>
          <w:sz w:val="30"/>
          <w:szCs w:val="30"/>
        </w:rPr>
        <w:br/>
      </w:r>
      <w:r w:rsidRPr="00FA2E0A">
        <w:rPr>
          <w:sz w:val="30"/>
          <w:szCs w:val="30"/>
        </w:rPr>
        <w:t>в продвижении экспортной продукции на зарубежные рынки через механизм международной регистрации товарных знаков в рамках Мадридской системы.</w:t>
      </w:r>
    </w:p>
    <w:p w14:paraId="543A21FA" w14:textId="06EDDE79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Особенности использования товарных знаков на территории ЕАЭС. Региональное и национальное исчерпание прав. Евразийский патент.</w:t>
      </w:r>
    </w:p>
    <w:p w14:paraId="1DCCEF66" w14:textId="391F3CE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9.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Проверка товаров по количеству и качеству как существенные условия внешнеторгового договора.</w:t>
      </w:r>
    </w:p>
    <w:p w14:paraId="2141CCBB" w14:textId="2C97997D" w:rsidR="00D80770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10.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Использование Карнета АТА на пространстве Евразийского экономического союза и в странах Азии.</w:t>
      </w:r>
    </w:p>
    <w:p w14:paraId="4EE824EE" w14:textId="202F9B08" w:rsidR="00257BCF" w:rsidRPr="00FA2E0A" w:rsidRDefault="00257BCF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Торгово-экономическое сотрудничество Китайской Народной Республики со странами ЕАЭС в рамках решения проблемы продовольственной безопасности.</w:t>
      </w:r>
    </w:p>
    <w:p w14:paraId="7457F939" w14:textId="37F7F880" w:rsidR="00D80770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3F051ACB" w14:textId="41E1C4D9" w:rsidR="00B532C0" w:rsidRDefault="00B532C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0D499047" w14:textId="77777777" w:rsidR="00B532C0" w:rsidRPr="00FA2E0A" w:rsidRDefault="00B532C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56A446A0" w14:textId="735257D3" w:rsidR="006F6108" w:rsidRDefault="00D80770" w:rsidP="00FA2E0A">
      <w:pPr>
        <w:spacing w:line="240" w:lineRule="auto"/>
        <w:ind w:left="0" w:firstLine="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lastRenderedPageBreak/>
        <w:t>МАРКЕТИНГ</w:t>
      </w:r>
    </w:p>
    <w:p w14:paraId="45644988" w14:textId="7DA3B3AB" w:rsidR="00D80770" w:rsidRPr="00FA2E0A" w:rsidRDefault="00D80770" w:rsidP="00A938E4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sz w:val="30"/>
          <w:szCs w:val="30"/>
        </w:rPr>
      </w:pPr>
    </w:p>
    <w:p w14:paraId="0EC0F6CB" w14:textId="36F6CB53" w:rsidR="00D80770" w:rsidRPr="00FA2E0A" w:rsidRDefault="00A938E4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>Маркетинговые исследования как инструмент поддержки национальных экспортеров. Международные подходы и направления их совершенствования.</w:t>
      </w:r>
    </w:p>
    <w:p w14:paraId="1250C0ED" w14:textId="71DCEDD7" w:rsidR="00D80770" w:rsidRPr="00FA2E0A" w:rsidRDefault="00A938E4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 xml:space="preserve">Повышение эффективности маркетинговой деятельности организаций-членов Белорусской торгово-промышленной палаты. </w:t>
      </w:r>
      <w:r w:rsidR="00D80770" w:rsidRPr="00FA2E0A">
        <w:rPr>
          <w:sz w:val="30"/>
          <w:szCs w:val="30"/>
          <w:lang w:val="en-US"/>
        </w:rPr>
        <w:t>SWOT</w:t>
      </w:r>
      <w:r w:rsidR="00D80770" w:rsidRPr="00FA2E0A">
        <w:rPr>
          <w:sz w:val="30"/>
          <w:szCs w:val="30"/>
        </w:rPr>
        <w:t>-анализ информационно-маркетинговых услуг Белорусской торгово-промышленной палаты в сравнении с ключевыми игроками рынка маркетинговых услуг.</w:t>
      </w:r>
    </w:p>
    <w:p w14:paraId="6419E703" w14:textId="26CB6FEB" w:rsidR="00D80770" w:rsidRPr="00FA2E0A" w:rsidRDefault="00A938E4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>Маркетинговая стратегия продвижения Белорусской торгово-промышленной палаты как крупнейшей ассоциации бизнеса.</w:t>
      </w:r>
    </w:p>
    <w:p w14:paraId="79FA8DF3" w14:textId="5C00994C" w:rsidR="00D80770" w:rsidRPr="00FA2E0A" w:rsidRDefault="00A938E4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>Особенности презентации экспортных возможностей белорусских предприятий на внешних рынках.</w:t>
      </w:r>
    </w:p>
    <w:p w14:paraId="65500AF1" w14:textId="4D3952AF" w:rsidR="00257BCF" w:rsidRDefault="00A938E4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 xml:space="preserve">Роль Белорусской торгово-промышленной палаты в торговле </w:t>
      </w:r>
      <w:r w:rsidR="00A103EF">
        <w:rPr>
          <w:sz w:val="30"/>
          <w:szCs w:val="30"/>
        </w:rPr>
        <w:br/>
      </w:r>
      <w:r w:rsidR="00D80770" w:rsidRPr="00FA2E0A">
        <w:rPr>
          <w:sz w:val="30"/>
          <w:szCs w:val="30"/>
        </w:rPr>
        <w:t>на крупнейших маркетплейсах. Верификация товаров белорусского производства для маркетплейсов.</w:t>
      </w:r>
    </w:p>
    <w:p w14:paraId="48C1F7D2" w14:textId="3F91F70A" w:rsidR="000A39C6" w:rsidRPr="00257BCF" w:rsidRDefault="00A938E4" w:rsidP="00A938E4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>6</w:t>
      </w:r>
      <w:r w:rsidR="000A39C6">
        <w:rPr>
          <w:sz w:val="30"/>
          <w:szCs w:val="30"/>
        </w:rPr>
        <w:t>.</w:t>
      </w:r>
      <w:r w:rsidR="000A39C6">
        <w:rPr>
          <w:sz w:val="30"/>
          <w:szCs w:val="30"/>
        </w:rPr>
        <w:tab/>
      </w:r>
      <w:r w:rsidR="000A39C6">
        <w:rPr>
          <w:noProof/>
          <w:sz w:val="30"/>
          <w:szCs w:val="30"/>
        </w:rPr>
        <w:t>Стратегическое планирование международного маркетинга белорусских организаций.</w:t>
      </w:r>
    </w:p>
    <w:p w14:paraId="40F481A5" w14:textId="5DBF0D6D" w:rsidR="00D80770" w:rsidRDefault="000A39C6" w:rsidP="00FA2E0A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>7.</w:t>
      </w:r>
      <w:r>
        <w:rPr>
          <w:sz w:val="30"/>
          <w:szCs w:val="30"/>
        </w:rPr>
        <w:tab/>
      </w:r>
      <w:r>
        <w:rPr>
          <w:noProof/>
          <w:sz w:val="30"/>
          <w:szCs w:val="30"/>
        </w:rPr>
        <w:t>Продвижение продукции строительных материалов на рынок Турецкой Республики: возможности и перспективы.</w:t>
      </w:r>
    </w:p>
    <w:p w14:paraId="064940AC" w14:textId="057303CA" w:rsidR="000A39C6" w:rsidRDefault="000A39C6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8.</w:t>
      </w:r>
      <w:r>
        <w:rPr>
          <w:noProof/>
          <w:sz w:val="30"/>
          <w:szCs w:val="30"/>
        </w:rPr>
        <w:tab/>
      </w:r>
      <w:r>
        <w:rPr>
          <w:sz w:val="30"/>
          <w:szCs w:val="30"/>
        </w:rPr>
        <w:t xml:space="preserve">Особенности использования инструментов </w:t>
      </w:r>
      <w:r>
        <w:rPr>
          <w:sz w:val="30"/>
          <w:szCs w:val="30"/>
          <w:lang w:val="en-US"/>
        </w:rPr>
        <w:t>digital</w:t>
      </w:r>
      <w:r w:rsidRPr="00713A99">
        <w:rPr>
          <w:sz w:val="30"/>
          <w:szCs w:val="30"/>
        </w:rPr>
        <w:t>-</w:t>
      </w:r>
      <w:r>
        <w:rPr>
          <w:sz w:val="30"/>
          <w:szCs w:val="30"/>
        </w:rPr>
        <w:t>маркетинга Белорусской торгово-промышленной палатой.</w:t>
      </w:r>
    </w:p>
    <w:p w14:paraId="6284C7AA" w14:textId="3F219FCC" w:rsidR="000A39C6" w:rsidRDefault="00A938E4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A39C6">
        <w:rPr>
          <w:sz w:val="30"/>
          <w:szCs w:val="30"/>
        </w:rPr>
        <w:t>.</w:t>
      </w:r>
      <w:r w:rsidR="000A39C6">
        <w:rPr>
          <w:sz w:val="30"/>
          <w:szCs w:val="30"/>
        </w:rPr>
        <w:tab/>
        <w:t>Экологический маркетинг как концепция развития белорусских предприятий. Современные подходы и направления их применения в ВЭД.</w:t>
      </w:r>
    </w:p>
    <w:p w14:paraId="574A7F20" w14:textId="6F715BAC" w:rsidR="000A39C6" w:rsidRDefault="00A938E4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A39C6">
        <w:rPr>
          <w:sz w:val="30"/>
          <w:szCs w:val="30"/>
        </w:rPr>
        <w:t>.</w:t>
      </w:r>
      <w:r w:rsidR="000A39C6">
        <w:rPr>
          <w:sz w:val="30"/>
          <w:szCs w:val="30"/>
        </w:rPr>
        <w:tab/>
        <w:t>Маркетинговое обеспечение экологической безопасности государства.</w:t>
      </w:r>
    </w:p>
    <w:p w14:paraId="344A1AE8" w14:textId="77777777" w:rsidR="00CD6400" w:rsidRDefault="00CD6400" w:rsidP="006F6108">
      <w:pPr>
        <w:spacing w:line="240" w:lineRule="auto"/>
        <w:ind w:firstLine="709"/>
        <w:contextualSpacing/>
        <w:jc w:val="center"/>
        <w:rPr>
          <w:sz w:val="30"/>
          <w:szCs w:val="30"/>
        </w:rPr>
      </w:pPr>
    </w:p>
    <w:p w14:paraId="42531AF8" w14:textId="39003F7A" w:rsidR="000A39C6" w:rsidRDefault="006F6108" w:rsidP="006F6108">
      <w:pPr>
        <w:spacing w:line="240" w:lineRule="auto"/>
        <w:ind w:firstLine="709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ЭКОНОМИКА</w:t>
      </w:r>
    </w:p>
    <w:p w14:paraId="335827C9" w14:textId="77777777" w:rsidR="00CD6400" w:rsidRDefault="00CD6400" w:rsidP="006F6108">
      <w:pPr>
        <w:spacing w:line="240" w:lineRule="auto"/>
        <w:ind w:firstLine="709"/>
        <w:contextualSpacing/>
        <w:jc w:val="center"/>
        <w:rPr>
          <w:sz w:val="30"/>
          <w:szCs w:val="30"/>
        </w:rPr>
      </w:pPr>
    </w:p>
    <w:p w14:paraId="42825995" w14:textId="28BB383D" w:rsidR="00A938E4" w:rsidRPr="00FA2E0A" w:rsidRDefault="00A938E4" w:rsidP="00A938E4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 xml:space="preserve">1. </w:t>
      </w:r>
      <w:r w:rsidRPr="00FA2E0A">
        <w:rPr>
          <w:kern w:val="36"/>
          <w:sz w:val="30"/>
          <w:szCs w:val="30"/>
        </w:rPr>
        <w:t>Членство в Белорусской торгово-промышленной палате: преимущества в рамках хозяйственной деятельности, перспективы развития на основании международного опыта и потребностей национальной экономики.</w:t>
      </w:r>
    </w:p>
    <w:p w14:paraId="2274BBB3" w14:textId="733559D7" w:rsidR="00A938E4" w:rsidRDefault="00A938E4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>
        <w:rPr>
          <w:kern w:val="36"/>
          <w:sz w:val="30"/>
          <w:szCs w:val="30"/>
        </w:rPr>
        <w:tab/>
      </w:r>
      <w:r w:rsidRPr="00FA2E0A">
        <w:rPr>
          <w:sz w:val="30"/>
          <w:szCs w:val="30"/>
        </w:rPr>
        <w:t xml:space="preserve">Белорусская торгово-промышленная палата как нефинансовый институт поддержки национального экспорта. Современные тенденции </w:t>
      </w:r>
      <w:r>
        <w:rPr>
          <w:sz w:val="30"/>
          <w:szCs w:val="30"/>
        </w:rPr>
        <w:br/>
      </w:r>
      <w:r w:rsidRPr="00FA2E0A">
        <w:rPr>
          <w:sz w:val="30"/>
          <w:szCs w:val="30"/>
        </w:rPr>
        <w:t>в развитии.</w:t>
      </w:r>
    </w:p>
    <w:p w14:paraId="735176C6" w14:textId="6B96CDAC" w:rsidR="00A938E4" w:rsidRDefault="00A103EF" w:rsidP="00A938E4">
      <w:pPr>
        <w:spacing w:line="240" w:lineRule="auto"/>
        <w:ind w:firstLine="709"/>
        <w:contextualSpacing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>3</w:t>
      </w:r>
      <w:r w:rsidR="00A938E4">
        <w:rPr>
          <w:sz w:val="30"/>
          <w:szCs w:val="30"/>
        </w:rPr>
        <w:t>.</w:t>
      </w:r>
      <w:r w:rsidR="00A938E4">
        <w:rPr>
          <w:sz w:val="30"/>
          <w:szCs w:val="30"/>
        </w:rPr>
        <w:tab/>
      </w:r>
      <w:r w:rsidR="00A938E4">
        <w:rPr>
          <w:noProof/>
          <w:sz w:val="30"/>
          <w:szCs w:val="30"/>
        </w:rPr>
        <w:t xml:space="preserve">Развитие промышленного предприятия в контексте </w:t>
      </w:r>
      <w:r w:rsidR="00A938E4">
        <w:rPr>
          <w:noProof/>
          <w:sz w:val="30"/>
          <w:szCs w:val="30"/>
          <w:lang w:val="en-US"/>
        </w:rPr>
        <w:t>ESG</w:t>
      </w:r>
      <w:r w:rsidR="00A938E4">
        <w:rPr>
          <w:noProof/>
          <w:sz w:val="30"/>
          <w:szCs w:val="30"/>
        </w:rPr>
        <w:t>.</w:t>
      </w:r>
    </w:p>
    <w:p w14:paraId="73B0DB2D" w14:textId="7AD9FAAF" w:rsidR="00A938E4" w:rsidRDefault="00A103EF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938E4">
        <w:rPr>
          <w:sz w:val="30"/>
          <w:szCs w:val="30"/>
        </w:rPr>
        <w:t>.</w:t>
      </w:r>
      <w:r w:rsidR="00A938E4">
        <w:rPr>
          <w:sz w:val="30"/>
          <w:szCs w:val="30"/>
        </w:rPr>
        <w:tab/>
      </w:r>
      <w:r w:rsidR="00A938E4">
        <w:rPr>
          <w:noProof/>
          <w:sz w:val="30"/>
          <w:szCs w:val="30"/>
        </w:rPr>
        <w:t>Стратегические направления диверсификации экспорта белорусских организаций в условиях импортозамещения.</w:t>
      </w:r>
    </w:p>
    <w:p w14:paraId="20D25E97" w14:textId="000B51F2" w:rsidR="00A938E4" w:rsidRDefault="00A103EF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938E4">
        <w:rPr>
          <w:sz w:val="30"/>
          <w:szCs w:val="30"/>
        </w:rPr>
        <w:t>.</w:t>
      </w:r>
      <w:r w:rsidR="00A938E4">
        <w:rPr>
          <w:sz w:val="30"/>
          <w:szCs w:val="30"/>
        </w:rPr>
        <w:tab/>
        <w:t>Поддержка экспортной деятельности МСП через Белорусскую торгово-промышленную палату.</w:t>
      </w:r>
    </w:p>
    <w:p w14:paraId="4D53504F" w14:textId="4F626248" w:rsidR="00CD6400" w:rsidRPr="00F61017" w:rsidRDefault="00CD6400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</w:t>
      </w:r>
      <w:r>
        <w:rPr>
          <w:sz w:val="30"/>
          <w:szCs w:val="30"/>
        </w:rPr>
        <w:tab/>
      </w:r>
      <w:r w:rsidRPr="00F61017">
        <w:rPr>
          <w:sz w:val="30"/>
          <w:szCs w:val="30"/>
        </w:rPr>
        <w:t>Анализ влияния международных санкций на внешнеэкономическую активность предприятий Беларуси.</w:t>
      </w:r>
    </w:p>
    <w:p w14:paraId="08193F3D" w14:textId="3B1FCADA" w:rsidR="00CD6400" w:rsidRPr="00F61017" w:rsidRDefault="00CD6400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7. </w:t>
      </w:r>
      <w:r w:rsidRPr="00F61017">
        <w:rPr>
          <w:sz w:val="30"/>
          <w:szCs w:val="30"/>
        </w:rPr>
        <w:tab/>
        <w:t>Электронная международная торговля как фактор повышения конкурентоспособности белорусских предприятий.</w:t>
      </w:r>
    </w:p>
    <w:p w14:paraId="04A9C691" w14:textId="77777777" w:rsidR="00CD6400" w:rsidRPr="00F61017" w:rsidRDefault="00CD6400" w:rsidP="00A103EF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8.</w:t>
      </w:r>
      <w:r w:rsidRPr="00F61017">
        <w:rPr>
          <w:sz w:val="30"/>
          <w:szCs w:val="30"/>
        </w:rPr>
        <w:tab/>
        <w:t xml:space="preserve">Использование инструментов нетарифного регулирования </w:t>
      </w:r>
      <w:r w:rsidRPr="00F61017">
        <w:rPr>
          <w:sz w:val="30"/>
          <w:szCs w:val="30"/>
        </w:rPr>
        <w:br/>
        <w:t>в международной торговле: возможности для белорусских экспортеров.</w:t>
      </w:r>
    </w:p>
    <w:p w14:paraId="51E72979" w14:textId="7B07FCCA" w:rsidR="00CD6400" w:rsidRDefault="00CD6400" w:rsidP="002D6443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9.</w:t>
      </w:r>
      <w:r w:rsidRPr="00F61017">
        <w:rPr>
          <w:sz w:val="30"/>
          <w:szCs w:val="30"/>
        </w:rPr>
        <w:tab/>
        <w:t xml:space="preserve"> </w:t>
      </w:r>
      <w:r w:rsidR="002D6443" w:rsidRPr="00F61017">
        <w:rPr>
          <w:sz w:val="30"/>
          <w:szCs w:val="30"/>
        </w:rPr>
        <w:t>Логистические решения для повышения эффективности цепей поставок в международной торговле: опыт белорусских предприятий.</w:t>
      </w:r>
      <w:r w:rsidRPr="00CD6400">
        <w:rPr>
          <w:sz w:val="30"/>
          <w:szCs w:val="30"/>
        </w:rPr>
        <w:t xml:space="preserve"> </w:t>
      </w:r>
    </w:p>
    <w:p w14:paraId="2D9DDD58" w14:textId="1C415129" w:rsidR="006F6108" w:rsidRDefault="006F6108" w:rsidP="006F6108">
      <w:pPr>
        <w:spacing w:line="240" w:lineRule="auto"/>
        <w:ind w:firstLine="709"/>
        <w:contextualSpacing/>
        <w:jc w:val="center"/>
        <w:rPr>
          <w:sz w:val="30"/>
          <w:szCs w:val="30"/>
        </w:rPr>
      </w:pPr>
    </w:p>
    <w:p w14:paraId="1187B094" w14:textId="598FFA12" w:rsidR="006F6108" w:rsidRPr="00FA2E0A" w:rsidRDefault="006F6108" w:rsidP="006F6108">
      <w:pPr>
        <w:spacing w:line="240" w:lineRule="auto"/>
        <w:ind w:left="0" w:firstLine="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ЖУРНАЛИСТИКА</w:t>
      </w:r>
    </w:p>
    <w:p w14:paraId="7DBE46C0" w14:textId="3F5A9F95" w:rsidR="00A938E4" w:rsidRPr="00FA2E0A" w:rsidRDefault="00A938E4" w:rsidP="00A103EF">
      <w:pPr>
        <w:spacing w:line="240" w:lineRule="auto"/>
        <w:ind w:left="0" w:firstLine="0"/>
        <w:contextualSpacing/>
        <w:jc w:val="both"/>
        <w:rPr>
          <w:sz w:val="30"/>
          <w:szCs w:val="30"/>
        </w:rPr>
      </w:pPr>
    </w:p>
    <w:p w14:paraId="07AD3D2C" w14:textId="74DDFB06" w:rsidR="00A938E4" w:rsidRPr="00FA2E0A" w:rsidRDefault="00A103EF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A938E4" w:rsidRPr="00FA2E0A">
        <w:rPr>
          <w:sz w:val="30"/>
          <w:szCs w:val="30"/>
        </w:rPr>
        <w:t>.</w:t>
      </w:r>
      <w:r w:rsidR="00A938E4">
        <w:rPr>
          <w:sz w:val="30"/>
          <w:szCs w:val="30"/>
        </w:rPr>
        <w:tab/>
      </w:r>
      <w:r w:rsidR="00A938E4" w:rsidRPr="00FA2E0A">
        <w:rPr>
          <w:sz w:val="30"/>
          <w:szCs w:val="30"/>
        </w:rPr>
        <w:t>Медийное представление Белорусской торгово-промышленной палаты в белорусских и международных средствах массовой информации.</w:t>
      </w:r>
    </w:p>
    <w:p w14:paraId="1C10798F" w14:textId="50DBB61F" w:rsidR="00A938E4" w:rsidRDefault="00A103EF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A938E4" w:rsidRPr="00FA2E0A">
        <w:rPr>
          <w:sz w:val="30"/>
          <w:szCs w:val="30"/>
        </w:rPr>
        <w:t>.</w:t>
      </w:r>
      <w:r w:rsidR="00A938E4">
        <w:rPr>
          <w:sz w:val="30"/>
          <w:szCs w:val="30"/>
        </w:rPr>
        <w:tab/>
      </w:r>
      <w:r w:rsidR="00A938E4" w:rsidRPr="00FA2E0A">
        <w:rPr>
          <w:sz w:val="30"/>
          <w:szCs w:val="30"/>
        </w:rPr>
        <w:t xml:space="preserve">Потребности бизнеса в информационных изданиях БелТПП </w:t>
      </w:r>
      <w:r w:rsidR="00A938E4">
        <w:rPr>
          <w:sz w:val="30"/>
          <w:szCs w:val="30"/>
        </w:rPr>
        <w:br/>
      </w:r>
      <w:r w:rsidR="00A938E4" w:rsidRPr="00FA2E0A">
        <w:rPr>
          <w:sz w:val="30"/>
          <w:szCs w:val="30"/>
        </w:rPr>
        <w:t>в эпоху цифрового развития.</w:t>
      </w:r>
    </w:p>
    <w:p w14:paraId="17E69995" w14:textId="345B2BA9" w:rsidR="00A103EF" w:rsidRPr="00F61017" w:rsidRDefault="00A103EF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3. </w:t>
      </w:r>
      <w:r w:rsidRPr="00F61017">
        <w:rPr>
          <w:sz w:val="30"/>
          <w:szCs w:val="30"/>
        </w:rPr>
        <w:tab/>
      </w:r>
      <w:r w:rsidR="00E25CF8" w:rsidRPr="00F61017">
        <w:rPr>
          <w:sz w:val="30"/>
          <w:szCs w:val="30"/>
        </w:rPr>
        <w:t>СМИ как инструмент продвижения национального экспорта.</w:t>
      </w:r>
    </w:p>
    <w:p w14:paraId="71262EB3" w14:textId="16DE89B5" w:rsidR="00A103EF" w:rsidRPr="00F61017" w:rsidRDefault="00A103EF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4. </w:t>
      </w:r>
      <w:r w:rsidRPr="00F61017">
        <w:rPr>
          <w:sz w:val="30"/>
          <w:szCs w:val="30"/>
        </w:rPr>
        <w:tab/>
      </w:r>
      <w:r w:rsidR="0052299D" w:rsidRPr="00F61017">
        <w:rPr>
          <w:sz w:val="30"/>
          <w:szCs w:val="30"/>
        </w:rPr>
        <w:t>Роль журналистики в формировании имиджа отечественного бизнеса на международной арене.</w:t>
      </w:r>
    </w:p>
    <w:p w14:paraId="72A2689B" w14:textId="5BFD9A29" w:rsidR="00A103EF" w:rsidRPr="00F61017" w:rsidRDefault="00A103EF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 xml:space="preserve">5. </w:t>
      </w:r>
      <w:r w:rsidR="00CD6400" w:rsidRPr="00F61017">
        <w:rPr>
          <w:sz w:val="30"/>
          <w:szCs w:val="30"/>
        </w:rPr>
        <w:tab/>
      </w:r>
      <w:r w:rsidRPr="00F61017">
        <w:rPr>
          <w:sz w:val="30"/>
          <w:szCs w:val="30"/>
        </w:rPr>
        <w:t xml:space="preserve">Влияние медиа на формирование общественного мнения </w:t>
      </w:r>
      <w:r w:rsidR="00CD6400" w:rsidRPr="00F61017">
        <w:rPr>
          <w:sz w:val="30"/>
          <w:szCs w:val="30"/>
        </w:rPr>
        <w:br/>
      </w:r>
      <w:r w:rsidRPr="00F61017">
        <w:rPr>
          <w:sz w:val="30"/>
          <w:szCs w:val="30"/>
        </w:rPr>
        <w:t>о международных экономических санкциях.</w:t>
      </w:r>
    </w:p>
    <w:p w14:paraId="2B100E2F" w14:textId="546E30B4" w:rsidR="00CD6400" w:rsidRPr="00F61017" w:rsidRDefault="00CD6400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6.</w:t>
      </w:r>
      <w:r w:rsidRPr="00F61017">
        <w:t xml:space="preserve"> </w:t>
      </w:r>
      <w:r w:rsidRPr="00F61017">
        <w:tab/>
      </w:r>
      <w:r w:rsidRPr="00F61017">
        <w:rPr>
          <w:sz w:val="30"/>
          <w:szCs w:val="30"/>
        </w:rPr>
        <w:t>Использование цифровых медиа для продвижения белорусских товаров на зарубежных рынках.</w:t>
      </w:r>
    </w:p>
    <w:p w14:paraId="224F4149" w14:textId="5FC0B54E" w:rsidR="00CD6400" w:rsidRPr="00F61017" w:rsidRDefault="00CD6400" w:rsidP="00A938E4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7.</w:t>
      </w:r>
      <w:r w:rsidRPr="00F61017">
        <w:rPr>
          <w:sz w:val="30"/>
          <w:szCs w:val="30"/>
        </w:rPr>
        <w:tab/>
        <w:t>Формирование устойчивого имиджа белорусских компаний через корпоративные медиа.</w:t>
      </w:r>
    </w:p>
    <w:p w14:paraId="21283D0A" w14:textId="7584E664" w:rsidR="00CD6400" w:rsidRDefault="00CD6400" w:rsidP="009A308C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61017">
        <w:rPr>
          <w:sz w:val="30"/>
          <w:szCs w:val="30"/>
        </w:rPr>
        <w:t>8.</w:t>
      </w:r>
      <w:r w:rsidRPr="00F61017">
        <w:t xml:space="preserve"> </w:t>
      </w:r>
      <w:r w:rsidRPr="00F61017">
        <w:tab/>
      </w:r>
      <w:r w:rsidRPr="00F61017">
        <w:rPr>
          <w:sz w:val="30"/>
          <w:szCs w:val="30"/>
        </w:rPr>
        <w:t>Освещение проблем экспортно-импортной деятельности Беларуси в журналистских материалах: анализ ситуации и ее отражение.</w:t>
      </w:r>
    </w:p>
    <w:p w14:paraId="085EC663" w14:textId="77777777" w:rsidR="006F6108" w:rsidRPr="00FA2E0A" w:rsidRDefault="006F6108" w:rsidP="00CD6400">
      <w:pPr>
        <w:spacing w:line="240" w:lineRule="auto"/>
        <w:ind w:left="0" w:firstLine="0"/>
        <w:contextualSpacing/>
        <w:jc w:val="both"/>
        <w:rPr>
          <w:sz w:val="30"/>
          <w:szCs w:val="30"/>
        </w:rPr>
      </w:pPr>
    </w:p>
    <w:p w14:paraId="15712988" w14:textId="03795AB6" w:rsidR="00D80770" w:rsidRPr="00FA2E0A" w:rsidRDefault="00D80770" w:rsidP="00FA2E0A">
      <w:pPr>
        <w:spacing w:line="240" w:lineRule="auto"/>
        <w:ind w:hanging="4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МЕЖДУНАРОДНОЕ СОТРУДНИЧЕСТВО</w:t>
      </w:r>
    </w:p>
    <w:p w14:paraId="31530B57" w14:textId="77777777" w:rsidR="00D80770" w:rsidRPr="00FA2E0A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59E6E6A4" w14:textId="18F6E248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Торгово-промышленная палата как инструмент развития международного сотрудничества с иностранными партнерами. Деловые советы, представители за рубежом, партнерские организации и их роль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развитии внешних связей.</w:t>
      </w:r>
    </w:p>
    <w:p w14:paraId="2DBFAC43" w14:textId="5253A35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Особенности выстраивания бизнес-коммуникаций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с иностранными государствами.</w:t>
      </w:r>
    </w:p>
    <w:p w14:paraId="155E286F" w14:textId="7CEE3341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Шанхайской организации сотрудничества для национального бизнеса.</w:t>
      </w:r>
    </w:p>
    <w:p w14:paraId="751FCE06" w14:textId="51C81C12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4.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БРИКС для национального бизнеса.</w:t>
      </w:r>
    </w:p>
    <w:p w14:paraId="2343A2CD" w14:textId="144D9EAF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5.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Преимущества членства Республики Беларусь в Евразийском экономическом союзе для национального бизнеса.</w:t>
      </w:r>
    </w:p>
    <w:p w14:paraId="6A33D9F0" w14:textId="5E9C1B0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Международное деловое письмо как инструмент выстраивания </w:t>
      </w:r>
      <w:r w:rsidRPr="00FA2E0A">
        <w:rPr>
          <w:sz w:val="30"/>
          <w:szCs w:val="30"/>
        </w:rPr>
        <w:lastRenderedPageBreak/>
        <w:t>надежных коммуникаций с зарубежными партнерами.</w:t>
      </w:r>
    </w:p>
    <w:p w14:paraId="4CDF5F06" w14:textId="0E88C33F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Евразийск</w:t>
      </w:r>
      <w:r w:rsidR="005A7168">
        <w:rPr>
          <w:sz w:val="30"/>
          <w:szCs w:val="30"/>
        </w:rPr>
        <w:t>ий</w:t>
      </w:r>
      <w:r w:rsidRPr="00FA2E0A">
        <w:rPr>
          <w:sz w:val="30"/>
          <w:szCs w:val="30"/>
        </w:rPr>
        <w:t xml:space="preserve"> экономическ</w:t>
      </w:r>
      <w:r w:rsidR="005A7168">
        <w:rPr>
          <w:sz w:val="30"/>
          <w:szCs w:val="30"/>
        </w:rPr>
        <w:t>ий</w:t>
      </w:r>
      <w:r w:rsidRPr="00FA2E0A">
        <w:rPr>
          <w:sz w:val="30"/>
          <w:szCs w:val="30"/>
        </w:rPr>
        <w:t xml:space="preserve"> союз: перспективы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и приоритеты развития в эпоху цифровизации.</w:t>
      </w:r>
    </w:p>
    <w:p w14:paraId="1F3EE66C" w14:textId="647B1D7E" w:rsidR="00D80770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 xml:space="preserve">Белорусская торгово-промышленная палата как внешнеполитический инструмент для выстраивания бизнес-связей </w:t>
      </w:r>
      <w:r w:rsidR="00361BBA">
        <w:rPr>
          <w:sz w:val="30"/>
          <w:szCs w:val="30"/>
        </w:rPr>
        <w:br/>
      </w:r>
      <w:r w:rsidRPr="00FA2E0A">
        <w:rPr>
          <w:sz w:val="30"/>
          <w:szCs w:val="30"/>
        </w:rPr>
        <w:t>в современных условиях.</w:t>
      </w:r>
    </w:p>
    <w:p w14:paraId="3978F845" w14:textId="3CE1AABF" w:rsidR="00A103EF" w:rsidRPr="00A00AE2" w:rsidRDefault="00A103EF" w:rsidP="00A103EF">
      <w:pPr>
        <w:spacing w:line="240" w:lineRule="auto"/>
        <w:ind w:firstLine="708"/>
        <w:contextualSpacing/>
        <w:jc w:val="both"/>
        <w:rPr>
          <w:sz w:val="30"/>
          <w:szCs w:val="30"/>
        </w:rPr>
      </w:pPr>
      <w:r w:rsidRPr="00A00AE2">
        <w:rPr>
          <w:sz w:val="30"/>
          <w:szCs w:val="30"/>
        </w:rPr>
        <w:t xml:space="preserve">9. Современные инструменты поиска зарубежных партнеров </w:t>
      </w:r>
      <w:r w:rsidRPr="00A00AE2">
        <w:rPr>
          <w:sz w:val="30"/>
          <w:szCs w:val="30"/>
        </w:rPr>
        <w:br/>
        <w:t>в странах Азии и Африки.</w:t>
      </w:r>
    </w:p>
    <w:p w14:paraId="70D951BF" w14:textId="67AF4A79" w:rsidR="00A103EF" w:rsidRPr="00A00AE2" w:rsidRDefault="00A103EF" w:rsidP="00A103EF">
      <w:pPr>
        <w:spacing w:line="240" w:lineRule="auto"/>
        <w:ind w:firstLine="709"/>
        <w:contextualSpacing/>
        <w:jc w:val="both"/>
        <w:rPr>
          <w:kern w:val="36"/>
          <w:sz w:val="30"/>
          <w:szCs w:val="30"/>
        </w:rPr>
      </w:pPr>
      <w:r w:rsidRPr="00A00AE2">
        <w:rPr>
          <w:sz w:val="30"/>
          <w:szCs w:val="30"/>
        </w:rPr>
        <w:t>10.</w:t>
      </w:r>
      <w:r w:rsidRPr="00A00AE2">
        <w:rPr>
          <w:kern w:val="36"/>
          <w:sz w:val="30"/>
          <w:szCs w:val="30"/>
        </w:rPr>
        <w:tab/>
        <w:t>Проверка благонадежности иностранных партнеров: инструменты, практика, порядок действий.</w:t>
      </w:r>
    </w:p>
    <w:p w14:paraId="5C21EEB1" w14:textId="4A2E1052" w:rsidR="00A103EF" w:rsidRPr="00A00AE2" w:rsidRDefault="00A103EF" w:rsidP="00A103EF">
      <w:pPr>
        <w:spacing w:line="240" w:lineRule="auto"/>
        <w:ind w:firstLine="709"/>
        <w:contextualSpacing/>
        <w:jc w:val="both"/>
        <w:rPr>
          <w:kern w:val="36"/>
          <w:sz w:val="30"/>
          <w:szCs w:val="30"/>
        </w:rPr>
      </w:pPr>
      <w:r w:rsidRPr="00A00AE2">
        <w:rPr>
          <w:sz w:val="30"/>
          <w:szCs w:val="30"/>
        </w:rPr>
        <w:t>11.</w:t>
      </w:r>
      <w:r w:rsidRPr="00A00AE2">
        <w:rPr>
          <w:kern w:val="36"/>
          <w:sz w:val="30"/>
          <w:szCs w:val="30"/>
        </w:rPr>
        <w:tab/>
        <w:t xml:space="preserve">Координация выставочной деятельности белорусских организаций за рубежом: направления совершенствования, подходы </w:t>
      </w:r>
      <w:r w:rsidRPr="00A00AE2">
        <w:rPr>
          <w:kern w:val="36"/>
          <w:sz w:val="30"/>
          <w:szCs w:val="30"/>
        </w:rPr>
        <w:br/>
        <w:t>к выбору выставок.</w:t>
      </w:r>
    </w:p>
    <w:p w14:paraId="62274F8D" w14:textId="7C79BF73" w:rsidR="00A103EF" w:rsidRPr="00FA2E0A" w:rsidRDefault="00A103EF" w:rsidP="002D6443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A00AE2">
        <w:rPr>
          <w:sz w:val="30"/>
          <w:szCs w:val="30"/>
        </w:rPr>
        <w:t>12.</w:t>
      </w:r>
      <w:r w:rsidRPr="00A00AE2">
        <w:rPr>
          <w:sz w:val="30"/>
          <w:szCs w:val="30"/>
        </w:rPr>
        <w:tab/>
        <w:t xml:space="preserve">Эффективность участия белорусских организаций </w:t>
      </w:r>
      <w:r w:rsidRPr="00A00AE2">
        <w:rPr>
          <w:sz w:val="30"/>
          <w:szCs w:val="30"/>
        </w:rPr>
        <w:br/>
        <w:t>в международных выставках: критерии определения.</w:t>
      </w:r>
    </w:p>
    <w:p w14:paraId="4BEFB31B" w14:textId="45B6FA49" w:rsidR="00361BBA" w:rsidRDefault="00361BBA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14:paraId="2AE4DB23" w14:textId="3C973A33" w:rsidR="00D80770" w:rsidRPr="00FA2E0A" w:rsidRDefault="00D80770" w:rsidP="00FA2E0A">
      <w:pPr>
        <w:spacing w:line="240" w:lineRule="auto"/>
        <w:ind w:left="0" w:firstLine="0"/>
        <w:contextualSpacing/>
        <w:jc w:val="center"/>
        <w:rPr>
          <w:sz w:val="30"/>
          <w:szCs w:val="30"/>
        </w:rPr>
      </w:pPr>
      <w:r w:rsidRPr="00FA2E0A">
        <w:rPr>
          <w:sz w:val="30"/>
          <w:szCs w:val="30"/>
        </w:rPr>
        <w:t>СЕРТИФИКАЦИЯ. ЭКСПЕРТИЗА. ОЦЕНКА</w:t>
      </w:r>
      <w:r w:rsidR="00F25C6B" w:rsidRPr="00FA2E0A">
        <w:rPr>
          <w:sz w:val="30"/>
          <w:szCs w:val="30"/>
        </w:rPr>
        <w:t>:</w:t>
      </w:r>
    </w:p>
    <w:p w14:paraId="28B7A635" w14:textId="77777777" w:rsidR="00D80770" w:rsidRPr="00FA2E0A" w:rsidRDefault="00D80770" w:rsidP="00FA2E0A">
      <w:pPr>
        <w:spacing w:line="240" w:lineRule="auto"/>
        <w:contextualSpacing/>
        <w:jc w:val="both"/>
        <w:rPr>
          <w:sz w:val="30"/>
          <w:szCs w:val="30"/>
        </w:rPr>
      </w:pPr>
    </w:p>
    <w:p w14:paraId="28700696" w14:textId="5EA0FC3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1.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Подтверждения страны происхождения товара для целей получения тарифных преференций в стране ввоза: снижение или полное освобождение от таможенных пошлин.</w:t>
      </w:r>
    </w:p>
    <w:p w14:paraId="2356CDBA" w14:textId="40655CBB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2.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Сертификат продукции (работ, услуг) собственного производства как документ, позволяющий реализовать право производителя на получение налоговых льгот и иных преимуществ.</w:t>
      </w:r>
    </w:p>
    <w:p w14:paraId="47C766E4" w14:textId="1439CA1C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3.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Экспертиза количества, качества, комплектности сырья, материалов, товаров, оборудования как инструмент защиты экономических интересов белорусского предприятия.</w:t>
      </w:r>
    </w:p>
    <w:p w14:paraId="223435D9" w14:textId="37633377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4.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Практика приемки товаров по количеству и качеству при осуществлении хозяйственной деятельности предприятия.</w:t>
      </w:r>
    </w:p>
    <w:p w14:paraId="22399A45" w14:textId="46E1E2EE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5.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Анализ рынка услуг по оценке стоимости объектов гражданских прав (отдельно по видам объектов и отдельно по регионам Республики Беларусь).</w:t>
      </w:r>
    </w:p>
    <w:p w14:paraId="2C43D703" w14:textId="397BF686" w:rsidR="00D80770" w:rsidRPr="00FA2E0A" w:rsidRDefault="00D80770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6.</w:t>
      </w:r>
      <w:r w:rsidR="00361BBA">
        <w:rPr>
          <w:sz w:val="30"/>
          <w:szCs w:val="30"/>
        </w:rPr>
        <w:tab/>
      </w:r>
      <w:r w:rsidRPr="00FA2E0A">
        <w:rPr>
          <w:sz w:val="30"/>
          <w:szCs w:val="30"/>
        </w:rPr>
        <w:t>Цифровизация и автоматизация процессов оценки всех видов имущества (по видам объектов оценки).</w:t>
      </w:r>
    </w:p>
    <w:p w14:paraId="5D8BB80A" w14:textId="08ED6C8C" w:rsidR="00D80770" w:rsidRPr="00FA2E0A" w:rsidRDefault="00C3044D" w:rsidP="00FA2E0A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7</w:t>
      </w:r>
      <w:r w:rsidR="00D80770" w:rsidRPr="00FA2E0A">
        <w:rPr>
          <w:sz w:val="30"/>
          <w:szCs w:val="30"/>
        </w:rPr>
        <w:t>.</w:t>
      </w:r>
      <w:r w:rsidR="00361BBA">
        <w:rPr>
          <w:sz w:val="30"/>
          <w:szCs w:val="30"/>
        </w:rPr>
        <w:tab/>
      </w:r>
      <w:r w:rsidR="00D80770" w:rsidRPr="00FA2E0A">
        <w:rPr>
          <w:sz w:val="30"/>
          <w:szCs w:val="30"/>
        </w:rPr>
        <w:t>Рынок оценочной деятельности в Республике Беларусь. Пути совершенствования управления отраслью.</w:t>
      </w:r>
    </w:p>
    <w:p w14:paraId="3C833997" w14:textId="53CE883E" w:rsidR="00B45810" w:rsidRPr="00B45810" w:rsidRDefault="00C3044D" w:rsidP="00B45810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FA2E0A">
        <w:rPr>
          <w:sz w:val="30"/>
          <w:szCs w:val="30"/>
        </w:rPr>
        <w:t>8.</w:t>
      </w:r>
      <w:r w:rsidR="00361BBA">
        <w:rPr>
          <w:sz w:val="30"/>
          <w:szCs w:val="30"/>
        </w:rPr>
        <w:tab/>
      </w:r>
      <w:r w:rsidR="00B45810" w:rsidRPr="00B45810">
        <w:rPr>
          <w:sz w:val="30"/>
          <w:szCs w:val="30"/>
        </w:rPr>
        <w:t>Евразийский реестр промышленных товаров как инструмент доступа к закупкам в рамках Евразийского экономического союза: практические аспекты реализации</w:t>
      </w:r>
      <w:r w:rsidR="00B45810">
        <w:rPr>
          <w:sz w:val="30"/>
          <w:szCs w:val="30"/>
        </w:rPr>
        <w:t>.</w:t>
      </w:r>
    </w:p>
    <w:p w14:paraId="63181102" w14:textId="7CB6E7EA" w:rsidR="00D80770" w:rsidRDefault="00B45810" w:rsidP="0052299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361BBA">
        <w:rPr>
          <w:sz w:val="30"/>
          <w:szCs w:val="30"/>
        </w:rPr>
        <w:tab/>
      </w:r>
      <w:r w:rsidRPr="00B45810">
        <w:rPr>
          <w:sz w:val="30"/>
          <w:szCs w:val="30"/>
        </w:rPr>
        <w:t>Критерии отнесения к собственному производству: барьер или стимул развития производства с высокой добавленной стоимостью.</w:t>
      </w:r>
    </w:p>
    <w:p w14:paraId="19365104" w14:textId="77777777" w:rsidR="009A308C" w:rsidRDefault="009A308C" w:rsidP="00C024B4">
      <w:pPr>
        <w:pStyle w:val="ConsPlusNormal"/>
        <w:spacing w:after="120"/>
        <w:ind w:left="5670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14:paraId="2AAD6752" w14:textId="1D1F7D4F" w:rsidR="00C024B4" w:rsidRPr="00233B51" w:rsidRDefault="007449AA" w:rsidP="00354449">
      <w:pPr>
        <w:pStyle w:val="ConsPlusNormal"/>
        <w:spacing w:after="120"/>
        <w:ind w:left="567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507C0">
        <w:rPr>
          <w:rFonts w:ascii="Times New Roman" w:hAnsi="Times New Roman" w:cs="Times New Roman"/>
          <w:sz w:val="30"/>
          <w:szCs w:val="30"/>
        </w:rPr>
        <w:t>2</w:t>
      </w:r>
    </w:p>
    <w:p w14:paraId="570142A5" w14:textId="11B5603F" w:rsidR="007449AA" w:rsidRDefault="007449AA" w:rsidP="00C024B4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="00C024B4">
        <w:rPr>
          <w:rFonts w:ascii="Times New Roman" w:hAnsi="Times New Roman" w:cs="Times New Roman"/>
          <w:sz w:val="30"/>
          <w:szCs w:val="30"/>
        </w:rPr>
        <w:t>конкурсе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bookmarkEnd w:id="3"/>
    <w:p w14:paraId="66668576" w14:textId="77777777" w:rsidR="007449AA" w:rsidRDefault="007449AA" w:rsidP="007449AA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14:paraId="061B0013" w14:textId="4230E638" w:rsidR="007449AA" w:rsidRDefault="008B7050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>Перечень учреждений</w:t>
      </w:r>
      <w:r w:rsidR="003C76F4">
        <w:rPr>
          <w:sz w:val="30"/>
          <w:szCs w:val="30"/>
        </w:rPr>
        <w:t xml:space="preserve"> высшего</w:t>
      </w:r>
      <w:r w:rsidR="007449AA" w:rsidRPr="007449AA">
        <w:rPr>
          <w:sz w:val="30"/>
          <w:szCs w:val="30"/>
        </w:rPr>
        <w:t xml:space="preserve"> образования Республики Беларусь</w:t>
      </w:r>
      <w:r>
        <w:rPr>
          <w:sz w:val="30"/>
          <w:szCs w:val="30"/>
        </w:rPr>
        <w:t xml:space="preserve"> </w:t>
      </w:r>
      <w:r w:rsidR="00A00AE2">
        <w:rPr>
          <w:sz w:val="30"/>
          <w:szCs w:val="30"/>
        </w:rPr>
        <w:t>–</w:t>
      </w:r>
      <w:r>
        <w:rPr>
          <w:sz w:val="30"/>
          <w:szCs w:val="30"/>
        </w:rPr>
        <w:t>соорганизатор</w:t>
      </w:r>
      <w:r w:rsidR="00A00AE2">
        <w:rPr>
          <w:sz w:val="30"/>
          <w:szCs w:val="30"/>
        </w:rPr>
        <w:t>ов</w:t>
      </w:r>
      <w:r>
        <w:rPr>
          <w:sz w:val="30"/>
          <w:szCs w:val="30"/>
        </w:rPr>
        <w:t xml:space="preserve"> </w:t>
      </w:r>
      <w:r w:rsidRPr="00DA2140">
        <w:rPr>
          <w:sz w:val="30"/>
          <w:szCs w:val="30"/>
        </w:rPr>
        <w:t>конкурса</w:t>
      </w:r>
      <w:r w:rsidR="009543A6" w:rsidRPr="00DA2140">
        <w:rPr>
          <w:sz w:val="30"/>
          <w:szCs w:val="30"/>
        </w:rPr>
        <w:t>*</w:t>
      </w:r>
    </w:p>
    <w:p w14:paraId="54DE8436" w14:textId="77777777" w:rsidR="007449AA" w:rsidRDefault="007449AA" w:rsidP="007449AA">
      <w:pPr>
        <w:spacing w:line="240" w:lineRule="auto"/>
        <w:ind w:left="0" w:firstLine="0"/>
        <w:jc w:val="both"/>
        <w:rPr>
          <w:sz w:val="30"/>
          <w:szCs w:val="30"/>
        </w:rPr>
      </w:pPr>
    </w:p>
    <w:p w14:paraId="73984BF3" w14:textId="6F3FD02F" w:rsidR="00A92B6D" w:rsidRPr="00EC47C2" w:rsidRDefault="00A92B6D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>Академия управления при Президенте Республики Беларусь</w:t>
      </w:r>
      <w:r w:rsidR="008B7050" w:rsidRPr="00EC47C2">
        <w:rPr>
          <w:rFonts w:ascii="Times New Roman" w:hAnsi="Times New Roman"/>
          <w:sz w:val="30"/>
          <w:szCs w:val="30"/>
        </w:rPr>
        <w:t>.</w:t>
      </w:r>
    </w:p>
    <w:p w14:paraId="3808C97D" w14:textId="77777777" w:rsidR="00EC47C2" w:rsidRPr="00EC47C2" w:rsidRDefault="00A92B6D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>Белорусский нацио</w:t>
      </w:r>
      <w:r w:rsidR="008B7050" w:rsidRPr="00EC47C2">
        <w:rPr>
          <w:rFonts w:ascii="Times New Roman" w:hAnsi="Times New Roman"/>
          <w:sz w:val="30"/>
          <w:szCs w:val="30"/>
        </w:rPr>
        <w:t>нальный технический университет.</w:t>
      </w:r>
    </w:p>
    <w:p w14:paraId="2FB188BF" w14:textId="28614E62" w:rsidR="006C4333" w:rsidRPr="00EC47C2" w:rsidRDefault="006C4333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 xml:space="preserve">УО «Белорусский государственный технологический университет». </w:t>
      </w:r>
    </w:p>
    <w:p w14:paraId="48D7C6A0" w14:textId="77777777" w:rsidR="006C4333" w:rsidRPr="00EC47C2" w:rsidRDefault="006C4333" w:rsidP="006C433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 xml:space="preserve">Белорусский государственный университет. </w:t>
      </w:r>
    </w:p>
    <w:p w14:paraId="317C36E3" w14:textId="320C1F80" w:rsidR="00EC47C2" w:rsidRPr="00EC47C2" w:rsidRDefault="006C4333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 xml:space="preserve">УО «Белорусский государственный университет информатики </w:t>
      </w:r>
      <w:r w:rsidR="005D6E38">
        <w:rPr>
          <w:rFonts w:ascii="Times New Roman" w:hAnsi="Times New Roman"/>
          <w:sz w:val="30"/>
          <w:szCs w:val="30"/>
        </w:rPr>
        <w:br/>
      </w:r>
      <w:r w:rsidRPr="00EC47C2">
        <w:rPr>
          <w:rFonts w:ascii="Times New Roman" w:hAnsi="Times New Roman"/>
          <w:sz w:val="30"/>
          <w:szCs w:val="30"/>
        </w:rPr>
        <w:t xml:space="preserve">и радиоэлектроники». </w:t>
      </w:r>
    </w:p>
    <w:p w14:paraId="1675A111" w14:textId="7B9AD353" w:rsidR="006C4333" w:rsidRPr="00EC47C2" w:rsidRDefault="006C4333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>УО «Белорусский государственный экономический университет».</w:t>
      </w:r>
    </w:p>
    <w:p w14:paraId="3B123CF2" w14:textId="77777777" w:rsidR="00EC47C2" w:rsidRPr="00EC47C2" w:rsidRDefault="006C4333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>УО Федерации профсоюзов Беларуси «Международный университет «МИТСО».</w:t>
      </w:r>
    </w:p>
    <w:p w14:paraId="4CBADEE8" w14:textId="11C50EC9" w:rsidR="006C4333" w:rsidRDefault="006C4333" w:rsidP="00EC47C2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47C2">
        <w:rPr>
          <w:rFonts w:ascii="Times New Roman" w:hAnsi="Times New Roman"/>
          <w:sz w:val="30"/>
          <w:szCs w:val="30"/>
        </w:rPr>
        <w:t>УО «</w:t>
      </w:r>
      <w:r w:rsidR="00EC47C2" w:rsidRPr="00EC47C2">
        <w:rPr>
          <w:rFonts w:ascii="Times New Roman" w:hAnsi="Times New Roman"/>
          <w:sz w:val="30"/>
          <w:szCs w:val="30"/>
        </w:rPr>
        <w:t>Белорусский государственный университет иностранных языков».</w:t>
      </w:r>
    </w:p>
    <w:p w14:paraId="104ABB3D" w14:textId="584AE5D8" w:rsidR="008C31D3" w:rsidRDefault="003C76F4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УО «</w:t>
      </w:r>
      <w:r w:rsidR="00AD1DDE" w:rsidRPr="008B7050">
        <w:rPr>
          <w:rFonts w:ascii="Times New Roman" w:hAnsi="Times New Roman"/>
          <w:sz w:val="30"/>
          <w:szCs w:val="30"/>
        </w:rPr>
        <w:t>Брестский государственный технический университет</w:t>
      </w:r>
      <w:r>
        <w:rPr>
          <w:rFonts w:ascii="Times New Roman" w:hAnsi="Times New Roman"/>
          <w:sz w:val="30"/>
          <w:szCs w:val="30"/>
        </w:rPr>
        <w:t>»</w:t>
      </w:r>
      <w:r w:rsidR="009138E3">
        <w:rPr>
          <w:rFonts w:ascii="Times New Roman" w:hAnsi="Times New Roman"/>
          <w:sz w:val="30"/>
          <w:szCs w:val="30"/>
        </w:rPr>
        <w:t>.</w:t>
      </w:r>
    </w:p>
    <w:p w14:paraId="15E189E1" w14:textId="0B5B4079" w:rsidR="00AD1DDE" w:rsidRPr="00F61017" w:rsidRDefault="008C31D3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 «Брестский государственный университет имени А.С.Пушкина»</w:t>
      </w:r>
      <w:r w:rsidR="008B7050" w:rsidRPr="00F61017">
        <w:rPr>
          <w:rFonts w:ascii="Times New Roman" w:hAnsi="Times New Roman"/>
          <w:sz w:val="30"/>
          <w:szCs w:val="30"/>
        </w:rPr>
        <w:t>.</w:t>
      </w:r>
    </w:p>
    <w:p w14:paraId="44CCC25F" w14:textId="4C6080E9" w:rsidR="008C31D3" w:rsidRPr="00F61017" w:rsidRDefault="008C31D3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 «Барановичский государственный университет»</w:t>
      </w:r>
      <w:r w:rsidR="009138E3" w:rsidRPr="00F61017">
        <w:rPr>
          <w:rFonts w:ascii="Times New Roman" w:hAnsi="Times New Roman"/>
          <w:sz w:val="30"/>
          <w:szCs w:val="30"/>
        </w:rPr>
        <w:t>.</w:t>
      </w:r>
    </w:p>
    <w:p w14:paraId="25B4FEA8" w14:textId="77777777" w:rsidR="008C31D3" w:rsidRPr="00F61017" w:rsidRDefault="008C31D3" w:rsidP="008C31D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 «Полесский государственный университет».</w:t>
      </w:r>
    </w:p>
    <w:p w14:paraId="5AF2E3FF" w14:textId="780EE549" w:rsidR="008C31D3" w:rsidRPr="00F61017" w:rsidRDefault="008C31D3" w:rsidP="008C31D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</w:t>
      </w:r>
      <w:r w:rsidR="009138E3" w:rsidRPr="00F61017">
        <w:rPr>
          <w:rFonts w:ascii="Times New Roman" w:hAnsi="Times New Roman"/>
          <w:sz w:val="30"/>
          <w:szCs w:val="30"/>
          <w:lang w:val="en-US"/>
        </w:rPr>
        <w:t> </w:t>
      </w:r>
      <w:r w:rsidRPr="00F61017">
        <w:rPr>
          <w:rFonts w:ascii="Times New Roman" w:hAnsi="Times New Roman"/>
          <w:sz w:val="30"/>
          <w:szCs w:val="30"/>
        </w:rPr>
        <w:t xml:space="preserve">«Витебский государственный университет имени </w:t>
      </w:r>
      <w:r w:rsidR="009138E3" w:rsidRPr="00F61017">
        <w:rPr>
          <w:rFonts w:ascii="Times New Roman" w:hAnsi="Times New Roman"/>
          <w:sz w:val="30"/>
          <w:szCs w:val="30"/>
        </w:rPr>
        <w:br/>
      </w:r>
      <w:r w:rsidRPr="00F61017">
        <w:rPr>
          <w:rFonts w:ascii="Times New Roman" w:hAnsi="Times New Roman"/>
          <w:sz w:val="30"/>
          <w:szCs w:val="30"/>
        </w:rPr>
        <w:t>П.М. Машерова».</w:t>
      </w:r>
    </w:p>
    <w:p w14:paraId="2DE57FD9" w14:textId="2CA77AEC" w:rsidR="008C31D3" w:rsidRPr="00F61017" w:rsidRDefault="008C31D3" w:rsidP="00F25C6B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 «Полоцкий государственный университет имени Евфросинии Полоцкой».</w:t>
      </w:r>
    </w:p>
    <w:p w14:paraId="63BF57F9" w14:textId="77777777" w:rsidR="005D6E38" w:rsidRPr="00F61017" w:rsidRDefault="006C4333" w:rsidP="005D6E38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 xml:space="preserve">УО «Гомельский государственный университет имени Франциска Скорины». </w:t>
      </w:r>
    </w:p>
    <w:p w14:paraId="53F83AF0" w14:textId="090FECCD" w:rsidR="005D6E38" w:rsidRPr="00F61017" w:rsidRDefault="005D6E38" w:rsidP="005D6E38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 «Белорусский торгово-экономический университет потребительской кооперации».</w:t>
      </w:r>
    </w:p>
    <w:p w14:paraId="7908EA68" w14:textId="67E56B99" w:rsidR="006C4333" w:rsidRPr="00F61017" w:rsidRDefault="006C4333" w:rsidP="006C433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 xml:space="preserve">УО «Гродненский государственный университет имени Янки Купалы». </w:t>
      </w:r>
    </w:p>
    <w:p w14:paraId="4FAB051B" w14:textId="77777777" w:rsidR="006C4333" w:rsidRPr="00F61017" w:rsidRDefault="006C4333" w:rsidP="006C433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61017">
        <w:rPr>
          <w:rFonts w:ascii="Times New Roman" w:hAnsi="Times New Roman"/>
          <w:sz w:val="30"/>
          <w:szCs w:val="30"/>
        </w:rPr>
        <w:t>УО «Белорусская государственная орденов Октябрьской революции и Трудового Красного Знамени сельскохозяйственная академия».</w:t>
      </w:r>
    </w:p>
    <w:p w14:paraId="2A2A8161" w14:textId="77777777" w:rsidR="006C4333" w:rsidRDefault="006C4333" w:rsidP="006C433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C4333">
        <w:rPr>
          <w:rFonts w:ascii="Times New Roman" w:hAnsi="Times New Roman"/>
          <w:sz w:val="30"/>
          <w:szCs w:val="30"/>
        </w:rPr>
        <w:t xml:space="preserve">МОУВО «Белорусско-Российский университет». </w:t>
      </w:r>
    </w:p>
    <w:p w14:paraId="63835C6D" w14:textId="1C40BEEC" w:rsidR="006C4333" w:rsidRPr="006C4333" w:rsidRDefault="006C4333" w:rsidP="006C4333">
      <w:pPr>
        <w:pStyle w:val="ad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C4333">
        <w:rPr>
          <w:rFonts w:ascii="Times New Roman" w:hAnsi="Times New Roman"/>
          <w:sz w:val="30"/>
          <w:szCs w:val="30"/>
        </w:rPr>
        <w:t>УО</w:t>
      </w:r>
      <w:r w:rsidR="009138E3">
        <w:rPr>
          <w:rFonts w:ascii="Times New Roman" w:hAnsi="Times New Roman"/>
          <w:sz w:val="30"/>
          <w:szCs w:val="30"/>
          <w:lang w:val="en-US"/>
        </w:rPr>
        <w:t> </w:t>
      </w:r>
      <w:r w:rsidRPr="006C4333">
        <w:rPr>
          <w:rFonts w:ascii="Times New Roman" w:hAnsi="Times New Roman"/>
          <w:sz w:val="30"/>
          <w:szCs w:val="30"/>
        </w:rPr>
        <w:t xml:space="preserve">«Могилевский государственный университет имени </w:t>
      </w:r>
      <w:r w:rsidR="009138E3">
        <w:rPr>
          <w:rFonts w:ascii="Times New Roman" w:hAnsi="Times New Roman"/>
          <w:sz w:val="30"/>
          <w:szCs w:val="30"/>
        </w:rPr>
        <w:br/>
      </w:r>
      <w:r w:rsidRPr="006C4333">
        <w:rPr>
          <w:rFonts w:ascii="Times New Roman" w:hAnsi="Times New Roman"/>
          <w:sz w:val="30"/>
          <w:szCs w:val="30"/>
        </w:rPr>
        <w:t>А.А. Кулешова».</w:t>
      </w:r>
    </w:p>
    <w:p w14:paraId="0BE21FDC" w14:textId="581D961E" w:rsidR="00271FAC" w:rsidRPr="009138E3" w:rsidRDefault="009543A6" w:rsidP="009138E3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A2140">
        <w:rPr>
          <w:rFonts w:ascii="Times New Roman" w:hAnsi="Times New Roman"/>
          <w:sz w:val="30"/>
          <w:szCs w:val="30"/>
        </w:rPr>
        <w:t>*</w:t>
      </w:r>
      <w:r w:rsidR="00A00AE2">
        <w:rPr>
          <w:rFonts w:ascii="Times New Roman" w:hAnsi="Times New Roman"/>
          <w:sz w:val="30"/>
          <w:szCs w:val="30"/>
        </w:rPr>
        <w:t>В</w:t>
      </w:r>
      <w:r w:rsidRPr="00DA2140">
        <w:rPr>
          <w:rFonts w:ascii="Times New Roman" w:hAnsi="Times New Roman"/>
          <w:sz w:val="30"/>
          <w:szCs w:val="30"/>
        </w:rPr>
        <w:t xml:space="preserve"> случае их согласия.</w:t>
      </w:r>
      <w:bookmarkStart w:id="5" w:name="_Hlk173252501"/>
    </w:p>
    <w:p w14:paraId="3AC305C3" w14:textId="268B0BAB" w:rsidR="00C024B4" w:rsidRPr="00233B51" w:rsidRDefault="007449AA" w:rsidP="009138E3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507C0">
        <w:rPr>
          <w:rFonts w:ascii="Times New Roman" w:hAnsi="Times New Roman" w:cs="Times New Roman"/>
          <w:sz w:val="30"/>
          <w:szCs w:val="30"/>
        </w:rPr>
        <w:t>3</w:t>
      </w:r>
    </w:p>
    <w:p w14:paraId="2A31D453" w14:textId="7BDF7108" w:rsidR="007449AA" w:rsidRDefault="007449AA" w:rsidP="007449AA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="00C024B4">
        <w:rPr>
          <w:rFonts w:ascii="Times New Roman" w:hAnsi="Times New Roman" w:cs="Times New Roman"/>
          <w:sz w:val="30"/>
          <w:szCs w:val="30"/>
        </w:rPr>
        <w:t>конкурсе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bookmarkEnd w:id="5"/>
    <w:p w14:paraId="54AB30EB" w14:textId="77777777" w:rsidR="007449AA" w:rsidRDefault="007449AA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46808D20" w14:textId="524A0F0A" w:rsidR="007449AA" w:rsidRPr="00DA2140" w:rsidRDefault="00913ED0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A2140">
        <w:rPr>
          <w:rFonts w:ascii="Times New Roman" w:hAnsi="Times New Roman" w:cs="Times New Roman"/>
          <w:sz w:val="30"/>
          <w:szCs w:val="30"/>
        </w:rPr>
        <w:t>ФОРМА</w:t>
      </w:r>
    </w:p>
    <w:p w14:paraId="0B3BEB5C" w14:textId="77777777" w:rsidR="005F266B" w:rsidRDefault="005F266B" w:rsidP="007449AA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F89C1E5" w14:textId="77777777" w:rsidR="007449AA" w:rsidRDefault="007449AA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>ИНФОРМАЦИОННАЯ КАРТА</w:t>
      </w:r>
    </w:p>
    <w:p w14:paraId="52E04975" w14:textId="53904CF0" w:rsidR="007449AA" w:rsidRDefault="007449AA" w:rsidP="007449AA">
      <w:pPr>
        <w:spacing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участника </w:t>
      </w:r>
      <w:r w:rsidRPr="007449AA">
        <w:rPr>
          <w:sz w:val="30"/>
          <w:szCs w:val="30"/>
        </w:rPr>
        <w:t xml:space="preserve">конкурса «Лучшая </w:t>
      </w:r>
      <w:r w:rsidR="00633C96">
        <w:rPr>
          <w:sz w:val="30"/>
          <w:szCs w:val="30"/>
        </w:rPr>
        <w:t>выпускная</w:t>
      </w:r>
      <w:r w:rsidRPr="007449AA">
        <w:rPr>
          <w:sz w:val="30"/>
          <w:szCs w:val="30"/>
        </w:rPr>
        <w:t xml:space="preserve"> работа»</w:t>
      </w:r>
    </w:p>
    <w:p w14:paraId="14C0CD70" w14:textId="77777777" w:rsidR="005F266B" w:rsidRDefault="005F266B" w:rsidP="007449AA">
      <w:pPr>
        <w:spacing w:line="240" w:lineRule="auto"/>
        <w:ind w:left="0" w:firstLine="0"/>
        <w:jc w:val="center"/>
        <w:rPr>
          <w:sz w:val="30"/>
          <w:szCs w:val="30"/>
        </w:rPr>
      </w:pPr>
    </w:p>
    <w:p w14:paraId="6887D40B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Фамилия ________________________</w:t>
      </w:r>
      <w:r w:rsidR="002C53F8">
        <w:rPr>
          <w:rStyle w:val="h-consnonformat"/>
          <w:color w:val="242424"/>
          <w:sz w:val="30"/>
          <w:szCs w:val="30"/>
        </w:rPr>
        <w:t>__________</w:t>
      </w:r>
      <w:r w:rsidRPr="002C53F8">
        <w:rPr>
          <w:rStyle w:val="h-consnonformat"/>
          <w:color w:val="242424"/>
          <w:sz w:val="30"/>
          <w:szCs w:val="30"/>
        </w:rPr>
        <w:t>____________________</w:t>
      </w:r>
    </w:p>
    <w:p w14:paraId="3DDE8AFE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Собственное имя ___________________________</w:t>
      </w:r>
      <w:r w:rsidR="002C53F8">
        <w:rPr>
          <w:rStyle w:val="h-consnonformat"/>
          <w:color w:val="242424"/>
          <w:sz w:val="30"/>
          <w:szCs w:val="30"/>
        </w:rPr>
        <w:t>___________</w:t>
      </w:r>
      <w:r w:rsidRPr="002C53F8">
        <w:rPr>
          <w:rStyle w:val="h-consnonformat"/>
          <w:color w:val="242424"/>
          <w:sz w:val="30"/>
          <w:szCs w:val="30"/>
        </w:rPr>
        <w:t>_________</w:t>
      </w:r>
    </w:p>
    <w:p w14:paraId="1D86FE1A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Отчество (если таковое имеется) __________________________________</w:t>
      </w:r>
    </w:p>
    <w:p w14:paraId="5ECEFE64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Номинация ____________________________________________________</w:t>
      </w:r>
    </w:p>
    <w:p w14:paraId="46021F17" w14:textId="32D921EF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 xml:space="preserve">Название </w:t>
      </w:r>
      <w:r w:rsidR="001F487B">
        <w:rPr>
          <w:rStyle w:val="h-consnonformat"/>
          <w:color w:val="242424"/>
          <w:sz w:val="30"/>
          <w:szCs w:val="30"/>
        </w:rPr>
        <w:t>конкурсной</w:t>
      </w:r>
      <w:r w:rsidR="002C53F8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работы ____________________________________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</w:t>
      </w:r>
    </w:p>
    <w:p w14:paraId="46C36A32" w14:textId="1139C75A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учреждения высшего образования</w:t>
      </w:r>
      <w:r w:rsidR="00DA2140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_________________</w:t>
      </w:r>
      <w:r w:rsidR="002C53F8">
        <w:rPr>
          <w:rStyle w:val="h-consnonformat"/>
          <w:color w:val="242424"/>
          <w:sz w:val="30"/>
          <w:szCs w:val="30"/>
        </w:rPr>
        <w:t>___</w:t>
      </w:r>
      <w:r w:rsidRPr="002C53F8">
        <w:rPr>
          <w:rStyle w:val="h-consnonformat"/>
          <w:color w:val="242424"/>
          <w:sz w:val="30"/>
          <w:szCs w:val="30"/>
        </w:rPr>
        <w:t>____________________________________________</w:t>
      </w:r>
    </w:p>
    <w:p w14:paraId="51CDCE2A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факультета, курс 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</w:t>
      </w:r>
    </w:p>
    <w:p w14:paraId="5F6AFE78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кафедры ___________________________________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______</w:t>
      </w:r>
    </w:p>
    <w:p w14:paraId="26B119F0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Наименование специальности _________________________________</w:t>
      </w:r>
      <w:r w:rsidR="002C53F8">
        <w:rPr>
          <w:rStyle w:val="h-consnonformat"/>
          <w:color w:val="242424"/>
          <w:sz w:val="30"/>
          <w:szCs w:val="30"/>
        </w:rPr>
        <w:t>__</w:t>
      </w:r>
      <w:r w:rsidRPr="002C53F8">
        <w:rPr>
          <w:rStyle w:val="h-consnonformat"/>
          <w:color w:val="242424"/>
          <w:sz w:val="30"/>
          <w:szCs w:val="30"/>
        </w:rPr>
        <w:t>__</w:t>
      </w:r>
    </w:p>
    <w:p w14:paraId="733CC594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Научный руководитель _____________________________________</w:t>
      </w:r>
      <w:r w:rsidR="002C53F8">
        <w:rPr>
          <w:rStyle w:val="h-consnonformat"/>
          <w:color w:val="242424"/>
          <w:sz w:val="30"/>
          <w:szCs w:val="30"/>
        </w:rPr>
        <w:t>__</w:t>
      </w:r>
      <w:r w:rsidRPr="002C53F8">
        <w:rPr>
          <w:rStyle w:val="h-consnonformat"/>
          <w:color w:val="242424"/>
          <w:sz w:val="30"/>
          <w:szCs w:val="30"/>
        </w:rPr>
        <w:t>____</w:t>
      </w:r>
    </w:p>
    <w:p w14:paraId="7D74C436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2C53F8">
        <w:rPr>
          <w:rStyle w:val="h-consnonformat"/>
          <w:color w:val="242424"/>
        </w:rPr>
        <w:t>                              (фамилия, собственное имя, отчество</w:t>
      </w:r>
      <w:r w:rsidR="002C53F8">
        <w:rPr>
          <w:rStyle w:val="h-consnonformat"/>
          <w:color w:val="242424"/>
        </w:rPr>
        <w:t xml:space="preserve"> </w:t>
      </w:r>
      <w:r w:rsidRPr="002C53F8">
        <w:rPr>
          <w:rStyle w:val="h-consnonformat"/>
          <w:color w:val="242424"/>
        </w:rPr>
        <w:t>(если таковое имеется)</w:t>
      </w:r>
    </w:p>
    <w:p w14:paraId="039838CB" w14:textId="77777777" w:rsidR="007449AA" w:rsidRPr="002C53F8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___________________________________________________</w:t>
      </w:r>
      <w:r w:rsidR="002C53F8">
        <w:rPr>
          <w:rStyle w:val="h-consnonformat"/>
          <w:color w:val="242424"/>
          <w:sz w:val="30"/>
          <w:szCs w:val="30"/>
        </w:rPr>
        <w:t>___</w:t>
      </w:r>
      <w:r w:rsidRPr="002C53F8">
        <w:rPr>
          <w:rStyle w:val="h-consnonformat"/>
          <w:color w:val="242424"/>
          <w:sz w:val="30"/>
          <w:szCs w:val="30"/>
        </w:rPr>
        <w:t>__________</w:t>
      </w:r>
    </w:p>
    <w:p w14:paraId="01C769E4" w14:textId="77777777" w:rsidR="007449AA" w:rsidRPr="002C53F8" w:rsidRDefault="007449AA" w:rsidP="002C53F8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2C53F8">
        <w:rPr>
          <w:rStyle w:val="h-consnonformat"/>
          <w:color w:val="242424"/>
        </w:rPr>
        <w:t>(должность служащего, звание)</w:t>
      </w:r>
    </w:p>
    <w:p w14:paraId="18614BDA" w14:textId="79FD53F4" w:rsidR="007449AA" w:rsidRDefault="007449AA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30"/>
          <w:szCs w:val="30"/>
        </w:rPr>
      </w:pPr>
      <w:r w:rsidRPr="002C53F8">
        <w:rPr>
          <w:rStyle w:val="h-consnonformat"/>
          <w:color w:val="242424"/>
          <w:sz w:val="30"/>
          <w:szCs w:val="30"/>
        </w:rPr>
        <w:t>Контактные данные участника конкурса (телефон</w:t>
      </w:r>
      <w:r w:rsidR="002C53F8">
        <w:rPr>
          <w:rStyle w:val="h-consnonformat"/>
          <w:color w:val="242424"/>
          <w:sz w:val="30"/>
          <w:szCs w:val="30"/>
        </w:rPr>
        <w:t>ы</w:t>
      </w:r>
      <w:r w:rsidRPr="002C53F8">
        <w:rPr>
          <w:rStyle w:val="h-consnonformat"/>
          <w:color w:val="242424"/>
          <w:sz w:val="30"/>
          <w:szCs w:val="30"/>
        </w:rPr>
        <w:t>, адрес электронной почты)</w:t>
      </w:r>
      <w:r w:rsidR="002C53F8">
        <w:rPr>
          <w:rStyle w:val="h-consnonformat"/>
          <w:color w:val="242424"/>
          <w:sz w:val="30"/>
          <w:szCs w:val="30"/>
        </w:rPr>
        <w:t xml:space="preserve"> </w:t>
      </w:r>
      <w:r w:rsidRPr="002C53F8">
        <w:rPr>
          <w:rStyle w:val="h-consnonformat"/>
          <w:color w:val="242424"/>
          <w:sz w:val="30"/>
          <w:szCs w:val="30"/>
        </w:rPr>
        <w:t>____________</w:t>
      </w:r>
      <w:r w:rsidR="002C53F8">
        <w:rPr>
          <w:rStyle w:val="h-consnonformat"/>
          <w:color w:val="242424"/>
          <w:sz w:val="30"/>
          <w:szCs w:val="30"/>
        </w:rPr>
        <w:t>_</w:t>
      </w:r>
      <w:r w:rsidRPr="002C53F8">
        <w:rPr>
          <w:rStyle w:val="h-consnonformat"/>
          <w:color w:val="242424"/>
          <w:sz w:val="30"/>
          <w:szCs w:val="30"/>
        </w:rPr>
        <w:t>____________________________________________</w:t>
      </w:r>
    </w:p>
    <w:p w14:paraId="70A174CD" w14:textId="77777777" w:rsidR="00DA2140" w:rsidRPr="002C53F8" w:rsidRDefault="00DA2140" w:rsidP="007449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30"/>
          <w:szCs w:val="30"/>
        </w:rPr>
      </w:pPr>
    </w:p>
    <w:p w14:paraId="7BBEE1B5" w14:textId="77777777" w:rsidR="00E12124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color w:val="171717"/>
          <w:sz w:val="30"/>
          <w:szCs w:val="30"/>
        </w:rPr>
      </w:pPr>
      <w:r w:rsidRPr="00DA2140">
        <w:rPr>
          <w:color w:val="171717"/>
          <w:sz w:val="30"/>
          <w:szCs w:val="30"/>
        </w:rPr>
        <w:t>Я,______________________________________________________________</w:t>
      </w:r>
    </w:p>
    <w:p w14:paraId="629C6644" w14:textId="72900073" w:rsidR="00E12124" w:rsidRPr="00DA2140" w:rsidRDefault="00E12124" w:rsidP="00E12124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i/>
          <w:iCs/>
          <w:color w:val="171717"/>
          <w:sz w:val="18"/>
          <w:szCs w:val="18"/>
        </w:rPr>
      </w:pPr>
      <w:r w:rsidRPr="00DA2140">
        <w:rPr>
          <w:i/>
          <w:iCs/>
          <w:color w:val="171717"/>
          <w:sz w:val="18"/>
          <w:szCs w:val="18"/>
        </w:rPr>
        <w:t xml:space="preserve">                                                 (фамилия, собственное имя, отчество (если таковое имеется))</w:t>
      </w:r>
    </w:p>
    <w:p w14:paraId="25DF8F92" w14:textId="64E5E559" w:rsidR="00271FAC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color w:val="171717"/>
          <w:sz w:val="30"/>
          <w:szCs w:val="30"/>
        </w:rPr>
      </w:pPr>
      <w:r w:rsidRPr="00DA2140">
        <w:rPr>
          <w:color w:val="171717"/>
          <w:sz w:val="30"/>
          <w:szCs w:val="30"/>
        </w:rPr>
        <w:t>________________________________________________________________</w:t>
      </w:r>
    </w:p>
    <w:p w14:paraId="14F04B8A" w14:textId="7CC2CA76" w:rsidR="00271FAC" w:rsidRPr="00DA2140" w:rsidRDefault="00E12124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i/>
          <w:iCs/>
          <w:color w:val="171717"/>
          <w:sz w:val="18"/>
          <w:szCs w:val="18"/>
        </w:rPr>
      </w:pPr>
      <w:r w:rsidRPr="00DA2140">
        <w:rPr>
          <w:i/>
          <w:iCs/>
          <w:color w:val="171717"/>
          <w:sz w:val="30"/>
          <w:szCs w:val="30"/>
        </w:rPr>
        <w:t xml:space="preserve">     </w:t>
      </w:r>
      <w:r w:rsidR="00271FAC" w:rsidRPr="00DA2140">
        <w:rPr>
          <w:i/>
          <w:iCs/>
          <w:color w:val="171717"/>
          <w:sz w:val="18"/>
          <w:szCs w:val="18"/>
        </w:rPr>
        <w:t>(дата рождения, идентификационный номер (при отсутствии – номер документа, удостоверяющего личность))</w:t>
      </w:r>
    </w:p>
    <w:p w14:paraId="618EA64D" w14:textId="517C97C0" w:rsidR="00271FAC" w:rsidRPr="00DA2140" w:rsidRDefault="00271FAC" w:rsidP="004371BE">
      <w:pPr>
        <w:widowControl/>
        <w:shd w:val="clear" w:color="auto" w:fill="FFFFFF"/>
        <w:autoSpaceDE/>
        <w:autoSpaceDN/>
        <w:spacing w:line="240" w:lineRule="auto"/>
        <w:ind w:left="0" w:firstLine="0"/>
        <w:jc w:val="both"/>
        <w:rPr>
          <w:b/>
          <w:bCs/>
          <w:color w:val="171717"/>
          <w:sz w:val="30"/>
          <w:szCs w:val="30"/>
        </w:rPr>
      </w:pPr>
      <w:r w:rsidRPr="00DA2140">
        <w:rPr>
          <w:color w:val="171717"/>
          <w:sz w:val="30"/>
          <w:szCs w:val="30"/>
        </w:rPr>
        <w:t xml:space="preserve">В соответствии со статьей 5 Закона Республики Беларусь от 7 мая 2021 г. № 99-З </w:t>
      </w:r>
      <w:r w:rsidR="0052299D">
        <w:rPr>
          <w:color w:val="171717"/>
          <w:sz w:val="30"/>
          <w:szCs w:val="30"/>
        </w:rPr>
        <w:t>«</w:t>
      </w:r>
      <w:r w:rsidRPr="00DA2140">
        <w:rPr>
          <w:color w:val="171717"/>
          <w:sz w:val="30"/>
          <w:szCs w:val="30"/>
        </w:rPr>
        <w:t>О защите персональных данных</w:t>
      </w:r>
      <w:r w:rsidR="0052299D">
        <w:rPr>
          <w:color w:val="171717"/>
          <w:sz w:val="30"/>
          <w:szCs w:val="30"/>
        </w:rPr>
        <w:t>»</w:t>
      </w:r>
      <w:r w:rsidRPr="00DA2140">
        <w:rPr>
          <w:color w:val="171717"/>
          <w:sz w:val="30"/>
          <w:szCs w:val="30"/>
        </w:rPr>
        <w:t xml:space="preserve"> даю согласие Белорусской торгово-промышленной палате</w:t>
      </w:r>
      <w:r w:rsidR="00103791" w:rsidRPr="00DA2140">
        <w:rPr>
          <w:color w:val="171717"/>
          <w:sz w:val="30"/>
          <w:szCs w:val="30"/>
        </w:rPr>
        <w:t xml:space="preserve">, 220029, г. Минск, ул. Коммунистическая, 11 </w:t>
      </w:r>
      <w:r w:rsidR="00FC72DC" w:rsidRPr="00DA2140">
        <w:rPr>
          <w:color w:val="171717"/>
          <w:sz w:val="30"/>
          <w:szCs w:val="30"/>
        </w:rPr>
        <w:t xml:space="preserve">на </w:t>
      </w:r>
      <w:r w:rsidRPr="00DA2140">
        <w:rPr>
          <w:color w:val="171717"/>
          <w:sz w:val="30"/>
          <w:szCs w:val="30"/>
        </w:rPr>
        <w:t>обр</w:t>
      </w:r>
      <w:r w:rsidR="00FC72DC" w:rsidRPr="00DA2140">
        <w:rPr>
          <w:color w:val="171717"/>
          <w:sz w:val="30"/>
          <w:szCs w:val="30"/>
        </w:rPr>
        <w:t xml:space="preserve">аботку </w:t>
      </w:r>
      <w:r w:rsidR="00103791" w:rsidRPr="00DA2140">
        <w:rPr>
          <w:color w:val="171717"/>
          <w:sz w:val="30"/>
          <w:szCs w:val="30"/>
        </w:rPr>
        <w:t xml:space="preserve">моих персональных данных с целью </w:t>
      </w:r>
      <w:r w:rsidR="00103791" w:rsidRPr="00DA2140">
        <w:rPr>
          <w:bCs/>
          <w:color w:val="171717"/>
          <w:sz w:val="30"/>
          <w:szCs w:val="30"/>
        </w:rPr>
        <w:t xml:space="preserve">участия в конкурсе «Лучшая </w:t>
      </w:r>
      <w:r w:rsidR="00633C96">
        <w:rPr>
          <w:bCs/>
          <w:color w:val="171717"/>
          <w:sz w:val="30"/>
          <w:szCs w:val="30"/>
        </w:rPr>
        <w:t>выпускная</w:t>
      </w:r>
      <w:r w:rsidR="00103791" w:rsidRPr="00DA2140">
        <w:rPr>
          <w:bCs/>
          <w:color w:val="171717"/>
          <w:sz w:val="30"/>
          <w:szCs w:val="30"/>
        </w:rPr>
        <w:t xml:space="preserve"> работа»</w:t>
      </w:r>
      <w:r w:rsidR="00DA2140">
        <w:rPr>
          <w:bCs/>
          <w:color w:val="171717"/>
          <w:sz w:val="30"/>
          <w:szCs w:val="30"/>
        </w:rPr>
        <w:t xml:space="preserve"> и </w:t>
      </w:r>
      <w:r w:rsidR="0034497C">
        <w:rPr>
          <w:bCs/>
          <w:color w:val="171717"/>
          <w:sz w:val="30"/>
          <w:szCs w:val="30"/>
        </w:rPr>
        <w:t xml:space="preserve">даю </w:t>
      </w:r>
      <w:r w:rsidR="0034497C">
        <w:rPr>
          <w:sz w:val="30"/>
          <w:szCs w:val="30"/>
        </w:rPr>
        <w:t xml:space="preserve">согласие </w:t>
      </w:r>
      <w:r w:rsidR="00DE1318" w:rsidRPr="00DA2140">
        <w:rPr>
          <w:sz w:val="30"/>
          <w:szCs w:val="30"/>
        </w:rPr>
        <w:t>БелТПП</w:t>
      </w:r>
      <w:r w:rsidR="00DE1318">
        <w:rPr>
          <w:sz w:val="30"/>
          <w:szCs w:val="30"/>
        </w:rPr>
        <w:t xml:space="preserve"> </w:t>
      </w:r>
      <w:r w:rsidR="0034497C">
        <w:rPr>
          <w:sz w:val="30"/>
          <w:szCs w:val="30"/>
        </w:rPr>
        <w:t xml:space="preserve">на использование всех материалов, предоставленных на конкурс «Лучшая выпускная работа», </w:t>
      </w:r>
      <w:r w:rsidR="00DE1318">
        <w:rPr>
          <w:sz w:val="30"/>
          <w:szCs w:val="30"/>
        </w:rPr>
        <w:br/>
      </w:r>
      <w:r w:rsidR="0034497C">
        <w:rPr>
          <w:sz w:val="30"/>
          <w:szCs w:val="30"/>
        </w:rPr>
        <w:t>в любой форме и любым способом в соответствии со статьей 983 Гражданского кодекса Республики Беларусь</w:t>
      </w:r>
      <w:r w:rsidR="00103791" w:rsidRPr="00DA2140">
        <w:rPr>
          <w:bCs/>
          <w:color w:val="171717"/>
          <w:sz w:val="30"/>
          <w:szCs w:val="30"/>
        </w:rPr>
        <w:t>.</w:t>
      </w:r>
    </w:p>
    <w:p w14:paraId="3436FB46" w14:textId="4CC3688E" w:rsidR="00C024B4" w:rsidRPr="00DA2140" w:rsidRDefault="00C024B4" w:rsidP="00C024B4">
      <w:pPr>
        <w:spacing w:line="240" w:lineRule="auto"/>
        <w:ind w:left="0" w:firstLine="0"/>
        <w:jc w:val="both"/>
        <w:rPr>
          <w:i/>
          <w:sz w:val="30"/>
          <w:szCs w:val="30"/>
          <w:vertAlign w:val="subscript"/>
        </w:rPr>
      </w:pPr>
      <w:r w:rsidRPr="00DA2140">
        <w:rPr>
          <w:sz w:val="30"/>
          <w:szCs w:val="30"/>
        </w:rPr>
        <w:t>__.__.20__                          _______________                       ________________</w:t>
      </w:r>
    </w:p>
    <w:p w14:paraId="76FF1E36" w14:textId="7D0AC3A5" w:rsidR="00F25C6B" w:rsidRPr="00DA2140" w:rsidRDefault="00C024B4" w:rsidP="00C024B4">
      <w:pPr>
        <w:spacing w:line="240" w:lineRule="auto"/>
        <w:ind w:left="0" w:firstLine="0"/>
        <w:jc w:val="both"/>
        <w:rPr>
          <w:i/>
          <w:sz w:val="30"/>
          <w:szCs w:val="30"/>
          <w:vertAlign w:val="subscript"/>
        </w:rPr>
      </w:pPr>
      <w:r w:rsidRPr="00DA2140">
        <w:rPr>
          <w:i/>
          <w:sz w:val="30"/>
          <w:szCs w:val="30"/>
          <w:vertAlign w:val="subscript"/>
        </w:rPr>
        <w:t xml:space="preserve">                                                                                    (Подпись)                                                  </w:t>
      </w:r>
      <w:r w:rsidR="00DA2140">
        <w:rPr>
          <w:i/>
          <w:sz w:val="30"/>
          <w:szCs w:val="30"/>
          <w:vertAlign w:val="subscript"/>
        </w:rPr>
        <w:t xml:space="preserve">   </w:t>
      </w:r>
      <w:r w:rsidRPr="00DA2140">
        <w:rPr>
          <w:i/>
          <w:sz w:val="30"/>
          <w:szCs w:val="30"/>
          <w:vertAlign w:val="subscript"/>
        </w:rPr>
        <w:t xml:space="preserve">     (ФИО конкурсанта)</w:t>
      </w:r>
    </w:p>
    <w:p w14:paraId="14939FD1" w14:textId="77777777" w:rsidR="007A2B31" w:rsidRDefault="007A2B31" w:rsidP="007A2B31">
      <w:pPr>
        <w:pStyle w:val="p-normal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14:paraId="4FBAD387" w14:textId="77777777" w:rsidR="00F25C6B" w:rsidRDefault="00F25C6B">
      <w:pPr>
        <w:widowControl/>
        <w:autoSpaceDE/>
        <w:autoSpaceDN/>
        <w:spacing w:line="240" w:lineRule="auto"/>
        <w:ind w:left="0" w:firstLine="0"/>
        <w:rPr>
          <w:i/>
          <w:sz w:val="30"/>
          <w:szCs w:val="30"/>
          <w:vertAlign w:val="subscript"/>
        </w:rPr>
      </w:pPr>
      <w:r>
        <w:rPr>
          <w:i/>
          <w:sz w:val="30"/>
          <w:szCs w:val="30"/>
          <w:vertAlign w:val="subscript"/>
        </w:rPr>
        <w:br w:type="page"/>
      </w:r>
    </w:p>
    <w:p w14:paraId="4D51D189" w14:textId="3F4B59F1" w:rsidR="00F25C6B" w:rsidRPr="00233B51" w:rsidRDefault="00353759" w:rsidP="009138E3">
      <w:pPr>
        <w:pStyle w:val="ConsPlusNormal"/>
        <w:spacing w:after="120"/>
        <w:ind w:left="5670"/>
        <w:outlineLvl w:val="1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14:paraId="44AED501" w14:textId="48C31064" w:rsidR="00353759" w:rsidRDefault="00353759" w:rsidP="00353759">
      <w:pPr>
        <w:pStyle w:val="ConsPlusNormal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233B51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Положению о </w:t>
      </w:r>
      <w:r w:rsidRPr="007449AA">
        <w:rPr>
          <w:rFonts w:ascii="Times New Roman" w:hAnsi="Times New Roman" w:cs="Times New Roman"/>
          <w:sz w:val="30"/>
          <w:szCs w:val="30"/>
        </w:rPr>
        <w:t>конкурс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449AA">
        <w:rPr>
          <w:rFonts w:ascii="Times New Roman" w:hAnsi="Times New Roman" w:cs="Times New Roman"/>
          <w:sz w:val="30"/>
          <w:szCs w:val="30"/>
        </w:rPr>
        <w:t xml:space="preserve"> «Лучшая </w:t>
      </w:r>
      <w:r w:rsidR="00633C96">
        <w:rPr>
          <w:rFonts w:ascii="Times New Roman" w:hAnsi="Times New Roman" w:cs="Times New Roman"/>
          <w:sz w:val="30"/>
          <w:szCs w:val="30"/>
        </w:rPr>
        <w:t>выпускная</w:t>
      </w:r>
      <w:r w:rsidRPr="007449AA">
        <w:rPr>
          <w:rFonts w:ascii="Times New Roman" w:hAnsi="Times New Roman" w:cs="Times New Roman"/>
          <w:sz w:val="30"/>
          <w:szCs w:val="30"/>
        </w:rPr>
        <w:t xml:space="preserve"> работа»</w:t>
      </w:r>
    </w:p>
    <w:p w14:paraId="7C888CA0" w14:textId="77777777" w:rsidR="00E702A7" w:rsidRDefault="00E702A7" w:rsidP="00E702A7">
      <w:pPr>
        <w:pStyle w:val="ConsPlusNormal"/>
        <w:spacing w:after="120"/>
        <w:contextualSpacing/>
        <w:rPr>
          <w:rFonts w:ascii="Times New Roman" w:hAnsi="Times New Roman" w:cs="Times New Roman"/>
          <w:sz w:val="30"/>
          <w:szCs w:val="30"/>
        </w:rPr>
      </w:pPr>
    </w:p>
    <w:p w14:paraId="022E6507" w14:textId="60490A76" w:rsidR="00353759" w:rsidRPr="00DA2140" w:rsidRDefault="00E702A7" w:rsidP="00E702A7">
      <w:pPr>
        <w:pStyle w:val="ConsPlusNormal"/>
        <w:spacing w:after="120"/>
        <w:contextualSpacing/>
        <w:rPr>
          <w:rFonts w:ascii="Times New Roman" w:hAnsi="Times New Roman" w:cs="Times New Roman"/>
          <w:sz w:val="30"/>
          <w:szCs w:val="30"/>
        </w:rPr>
      </w:pPr>
      <w:r w:rsidRPr="00DA2140">
        <w:rPr>
          <w:rFonts w:ascii="Times New Roman" w:hAnsi="Times New Roman" w:cs="Times New Roman"/>
          <w:sz w:val="30"/>
          <w:szCs w:val="30"/>
        </w:rPr>
        <w:t>ФОРМА</w:t>
      </w:r>
    </w:p>
    <w:p w14:paraId="2F54B8FA" w14:textId="77777777" w:rsidR="00E702A7" w:rsidRDefault="00E702A7" w:rsidP="00353759">
      <w:pPr>
        <w:pStyle w:val="ConsPlusNormal"/>
        <w:spacing w:after="12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48E672F7" w14:textId="77777777" w:rsidR="00353759" w:rsidRPr="001E49FE" w:rsidRDefault="00353759" w:rsidP="00353759">
      <w:pPr>
        <w:pStyle w:val="ConsPlusNormal"/>
        <w:spacing w:after="12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E49FE">
        <w:rPr>
          <w:rFonts w:ascii="Times New Roman" w:hAnsi="Times New Roman" w:cs="Times New Roman"/>
          <w:sz w:val="30"/>
          <w:szCs w:val="30"/>
        </w:rPr>
        <w:t>ЗАКЛЮЧЕНИЕ</w:t>
      </w:r>
    </w:p>
    <w:p w14:paraId="4BD55B21" w14:textId="77777777" w:rsidR="00353759" w:rsidRPr="001E49FE" w:rsidRDefault="00353759" w:rsidP="00353759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1E49FE">
        <w:rPr>
          <w:rFonts w:ascii="Times New Roman" w:hAnsi="Times New Roman" w:cs="Times New Roman"/>
          <w:sz w:val="30"/>
          <w:szCs w:val="30"/>
        </w:rPr>
        <w:t xml:space="preserve">по результатам оценки </w:t>
      </w:r>
      <w:r>
        <w:rPr>
          <w:rFonts w:ascii="Times New Roman" w:hAnsi="Times New Roman" w:cs="Times New Roman"/>
          <w:sz w:val="30"/>
          <w:szCs w:val="30"/>
        </w:rPr>
        <w:t>конкурсной</w:t>
      </w:r>
      <w:r w:rsidRPr="001E49FE">
        <w:rPr>
          <w:rFonts w:ascii="Times New Roman" w:hAnsi="Times New Roman" w:cs="Times New Roman"/>
          <w:sz w:val="30"/>
          <w:szCs w:val="30"/>
        </w:rPr>
        <w:t xml:space="preserve"> работы</w:t>
      </w:r>
    </w:p>
    <w:p w14:paraId="5315D2F6" w14:textId="77777777" w:rsidR="00353759" w:rsidRPr="001E49FE" w:rsidRDefault="00353759" w:rsidP="00353759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074AF645" w14:textId="77777777" w:rsidR="00353759" w:rsidRPr="001E49FE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>Номинация   _____________________________________________________</w:t>
      </w:r>
    </w:p>
    <w:p w14:paraId="61D672CE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 xml:space="preserve">Название </w:t>
      </w:r>
      <w:r>
        <w:rPr>
          <w:rStyle w:val="h-consnonformat"/>
          <w:color w:val="242424"/>
          <w:sz w:val="30"/>
          <w:szCs w:val="30"/>
        </w:rPr>
        <w:t xml:space="preserve">конкурсной </w:t>
      </w:r>
      <w:r w:rsidRPr="001E49FE">
        <w:rPr>
          <w:rStyle w:val="h-consnonformat"/>
          <w:color w:val="242424"/>
          <w:sz w:val="30"/>
          <w:szCs w:val="30"/>
        </w:rPr>
        <w:t>работы _____________________________________</w:t>
      </w:r>
      <w:r>
        <w:rPr>
          <w:rStyle w:val="h-consnonformat"/>
          <w:color w:val="242424"/>
          <w:sz w:val="30"/>
          <w:szCs w:val="30"/>
        </w:rPr>
        <w:t>_</w:t>
      </w:r>
    </w:p>
    <w:p w14:paraId="210095CB" w14:textId="631A5904" w:rsidR="00DA2140" w:rsidRPr="001E49FE" w:rsidRDefault="00DA2140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ФИО конкурсанта ________________________________________________</w:t>
      </w:r>
    </w:p>
    <w:p w14:paraId="7AFF3C72" w14:textId="77777777" w:rsidR="00353759" w:rsidRPr="001E49FE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color w:val="242424"/>
          <w:sz w:val="30"/>
          <w:szCs w:val="30"/>
        </w:rPr>
      </w:pPr>
      <w:r w:rsidRPr="001E49FE">
        <w:rPr>
          <w:rStyle w:val="h-consnonformat"/>
          <w:color w:val="242424"/>
          <w:sz w:val="30"/>
          <w:szCs w:val="30"/>
        </w:rPr>
        <w:t> </w:t>
      </w:r>
    </w:p>
    <w:tbl>
      <w:tblPr>
        <w:tblStyle w:val="TableGrid"/>
        <w:tblW w:w="96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595"/>
        <w:gridCol w:w="1943"/>
      </w:tblGrid>
      <w:tr w:rsidR="00353759" w:rsidRPr="00D57974" w14:paraId="679EA362" w14:textId="77777777" w:rsidTr="00537DA8">
        <w:trPr>
          <w:trHeight w:val="1035"/>
        </w:trPr>
        <w:tc>
          <w:tcPr>
            <w:tcW w:w="6091" w:type="dxa"/>
          </w:tcPr>
          <w:p w14:paraId="2CBEEC08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Критерии оценки конкурсной работы</w:t>
            </w:r>
          </w:p>
          <w:p w14:paraId="3371CA3F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5" w:type="dxa"/>
          </w:tcPr>
          <w:p w14:paraId="2F689679" w14:textId="77777777" w:rsidR="00353759" w:rsidRPr="00D57974" w:rsidRDefault="00353759" w:rsidP="00537DA8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Баллы</w:t>
            </w:r>
          </w:p>
        </w:tc>
        <w:tc>
          <w:tcPr>
            <w:tcW w:w="1943" w:type="dxa"/>
          </w:tcPr>
          <w:p w14:paraId="5A6173A7" w14:textId="77777777" w:rsidR="00353759" w:rsidRPr="00D57974" w:rsidRDefault="00353759" w:rsidP="00537DA8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Максимальное количес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во баллов</w:t>
            </w:r>
          </w:p>
        </w:tc>
      </w:tr>
      <w:tr w:rsidR="00353759" w:rsidRPr="00D57974" w14:paraId="02F2188A" w14:textId="77777777" w:rsidTr="00537DA8">
        <w:trPr>
          <w:trHeight w:val="702"/>
        </w:trPr>
        <w:tc>
          <w:tcPr>
            <w:tcW w:w="6091" w:type="dxa"/>
          </w:tcPr>
          <w:p w14:paraId="4BEEDF03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Соответствие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содержания тем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1595" w:type="dxa"/>
            <w:vAlign w:val="center"/>
          </w:tcPr>
          <w:p w14:paraId="25EE4BF6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41E4D5FD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37D6E699" w14:textId="77777777" w:rsidTr="00537DA8">
        <w:trPr>
          <w:trHeight w:val="702"/>
        </w:trPr>
        <w:tc>
          <w:tcPr>
            <w:tcW w:w="6091" w:type="dxa"/>
          </w:tcPr>
          <w:p w14:paraId="1CA42081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Новизна</w:t>
            </w:r>
          </w:p>
        </w:tc>
        <w:tc>
          <w:tcPr>
            <w:tcW w:w="1595" w:type="dxa"/>
            <w:vAlign w:val="center"/>
          </w:tcPr>
          <w:p w14:paraId="5F7FBB72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4246F94D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6D91CC67" w14:textId="77777777" w:rsidTr="00537DA8">
        <w:trPr>
          <w:trHeight w:val="702"/>
        </w:trPr>
        <w:tc>
          <w:tcPr>
            <w:tcW w:w="6091" w:type="dxa"/>
          </w:tcPr>
          <w:p w14:paraId="4A595D70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Оригинальность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61627411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190B9CF9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53759" w:rsidRPr="00D57974" w14:paraId="42BA9DD2" w14:textId="77777777" w:rsidTr="00537DA8">
        <w:trPr>
          <w:trHeight w:val="702"/>
        </w:trPr>
        <w:tc>
          <w:tcPr>
            <w:tcW w:w="6091" w:type="dxa"/>
          </w:tcPr>
          <w:p w14:paraId="0D5B845B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Полнота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логическая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последовательность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0AF15122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66C2300F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7E41AD37" w14:textId="77777777" w:rsidTr="00537DA8">
        <w:trPr>
          <w:trHeight w:val="702"/>
        </w:trPr>
        <w:tc>
          <w:tcPr>
            <w:tcW w:w="6091" w:type="dxa"/>
          </w:tcPr>
          <w:p w14:paraId="0C454A1F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Теоретическая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значимость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59395004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06BF919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53759" w:rsidRPr="00D57974" w14:paraId="0D598092" w14:textId="77777777" w:rsidTr="00537DA8">
        <w:trPr>
          <w:trHeight w:val="702"/>
        </w:trPr>
        <w:tc>
          <w:tcPr>
            <w:tcW w:w="6091" w:type="dxa"/>
          </w:tcPr>
          <w:p w14:paraId="389F02E1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Практическая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D57974">
              <w:rPr>
                <w:rFonts w:ascii="Times New Roman" w:hAnsi="Times New Roman" w:cs="Times New Roman"/>
                <w:sz w:val="30"/>
                <w:szCs w:val="30"/>
              </w:rPr>
              <w:t>значимость</w:t>
            </w:r>
            <w:r w:rsidRPr="00D5797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473E3AC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39625B68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53759" w:rsidRPr="00D57974" w14:paraId="400C871A" w14:textId="77777777" w:rsidTr="00537DA8">
        <w:trPr>
          <w:trHeight w:val="482"/>
        </w:trPr>
        <w:tc>
          <w:tcPr>
            <w:tcW w:w="6091" w:type="dxa"/>
          </w:tcPr>
          <w:p w14:paraId="3DA62812" w14:textId="77777777" w:rsidR="00353759" w:rsidRPr="00D57974" w:rsidRDefault="00353759" w:rsidP="00537DA8">
            <w:pPr>
              <w:spacing w:line="240" w:lineRule="auto"/>
              <w:ind w:left="75" w:firstLine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595" w:type="dxa"/>
            <w:vAlign w:val="bottom"/>
          </w:tcPr>
          <w:p w14:paraId="2A5C1BDF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3" w:type="dxa"/>
          </w:tcPr>
          <w:p w14:paraId="2AA611FB" w14:textId="77777777" w:rsidR="00353759" w:rsidRPr="00D57974" w:rsidRDefault="00353759" w:rsidP="00537DA8">
            <w:pPr>
              <w:spacing w:line="240" w:lineRule="auto"/>
              <w:ind w:right="209" w:firstLine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</w:tbl>
    <w:p w14:paraId="3BA7BDC6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</w:p>
    <w:p w14:paraId="2D2819CA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Общая характеристика конкурсной работы___________________________</w:t>
      </w:r>
    </w:p>
    <w:p w14:paraId="76723172" w14:textId="77777777" w:rsidR="00353759" w:rsidRDefault="00353759" w:rsidP="00353759">
      <w:pPr>
        <w:pStyle w:val="p-consnonformat"/>
        <w:shd w:val="clear" w:color="auto" w:fill="FFFFFF"/>
        <w:spacing w:before="0" w:beforeAutospacing="0" w:after="0" w:afterAutospacing="0"/>
        <w:contextualSpacing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________________________________________________________________________________________________________________________________</w:t>
      </w:r>
    </w:p>
    <w:p w14:paraId="15DFE52B" w14:textId="77777777" w:rsidR="00353759" w:rsidRDefault="00353759" w:rsidP="00353759">
      <w:pPr>
        <w:spacing w:after="159" w:line="240" w:lineRule="auto"/>
        <w:ind w:left="75" w:right="150" w:firstLine="0"/>
        <w:contextualSpacing/>
        <w:rPr>
          <w:sz w:val="30"/>
          <w:szCs w:val="30"/>
        </w:rPr>
      </w:pPr>
    </w:p>
    <w:p w14:paraId="496754BF" w14:textId="77777777" w:rsidR="00353759" w:rsidRDefault="00353759" w:rsidP="00353759">
      <w:pPr>
        <w:spacing w:after="159" w:line="240" w:lineRule="auto"/>
        <w:ind w:left="75" w:right="150" w:firstLine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Член </w:t>
      </w:r>
      <w:r w:rsidRPr="001E49FE">
        <w:rPr>
          <w:sz w:val="30"/>
          <w:szCs w:val="30"/>
        </w:rPr>
        <w:t xml:space="preserve">конкурсной комиссии </w:t>
      </w:r>
      <w:r>
        <w:rPr>
          <w:sz w:val="30"/>
          <w:szCs w:val="30"/>
        </w:rPr>
        <w:t xml:space="preserve">        ____________              </w:t>
      </w:r>
      <w:r w:rsidRPr="001E49FE">
        <w:rPr>
          <w:sz w:val="30"/>
          <w:szCs w:val="30"/>
        </w:rPr>
        <w:t>_________</w:t>
      </w:r>
      <w:r>
        <w:rPr>
          <w:sz w:val="30"/>
          <w:szCs w:val="30"/>
        </w:rPr>
        <w:t>______</w:t>
      </w:r>
    </w:p>
    <w:p w14:paraId="1C2B1116" w14:textId="77777777" w:rsidR="00353759" w:rsidRPr="005E1FF6" w:rsidRDefault="00353759" w:rsidP="00353759">
      <w:pPr>
        <w:spacing w:after="159" w:line="240" w:lineRule="auto"/>
        <w:ind w:left="75" w:right="150" w:firstLine="0"/>
        <w:contextualSpacing/>
        <w:rPr>
          <w:sz w:val="24"/>
          <w:szCs w:val="24"/>
        </w:rPr>
      </w:pPr>
      <w:r w:rsidRPr="005E1FF6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</w:t>
      </w:r>
      <w:r w:rsidRPr="005E1FF6">
        <w:rPr>
          <w:sz w:val="24"/>
          <w:szCs w:val="24"/>
        </w:rPr>
        <w:t xml:space="preserve">        (подпись)                       </w:t>
      </w:r>
      <w:r>
        <w:rPr>
          <w:sz w:val="24"/>
          <w:szCs w:val="24"/>
        </w:rPr>
        <w:t xml:space="preserve">        </w:t>
      </w:r>
      <w:r w:rsidRPr="005E1FF6">
        <w:rPr>
          <w:sz w:val="24"/>
          <w:szCs w:val="24"/>
        </w:rPr>
        <w:t xml:space="preserve">      (ФИО)</w:t>
      </w:r>
    </w:p>
    <w:p w14:paraId="3B3B2979" w14:textId="77777777" w:rsidR="00353759" w:rsidRPr="001E49FE" w:rsidRDefault="00353759" w:rsidP="00353759">
      <w:pPr>
        <w:spacing w:after="216" w:line="240" w:lineRule="auto"/>
        <w:ind w:left="520" w:hanging="10"/>
        <w:contextualSpacing/>
        <w:rPr>
          <w:sz w:val="30"/>
          <w:szCs w:val="30"/>
        </w:rPr>
      </w:pPr>
      <w:r w:rsidRPr="001E49FE">
        <w:rPr>
          <w:sz w:val="30"/>
          <w:szCs w:val="30"/>
        </w:rPr>
        <w:t>____ __________ 20__ г.</w:t>
      </w:r>
    </w:p>
    <w:p w14:paraId="64190690" w14:textId="73CC76DF" w:rsidR="001E49FE" w:rsidRPr="001E49FE" w:rsidRDefault="001E49FE" w:rsidP="00353759">
      <w:pPr>
        <w:pStyle w:val="ConsPlusNormal"/>
        <w:spacing w:after="120"/>
        <w:ind w:left="5670"/>
        <w:outlineLvl w:val="1"/>
        <w:rPr>
          <w:color w:val="242424"/>
          <w:sz w:val="30"/>
          <w:szCs w:val="30"/>
        </w:rPr>
      </w:pPr>
    </w:p>
    <w:sectPr w:rsidR="001E49FE" w:rsidRPr="001E49FE" w:rsidSect="00A7619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701" w:header="624" w:footer="624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3020" w14:textId="77777777" w:rsidR="00E83433" w:rsidRDefault="00E83433">
      <w:r>
        <w:separator/>
      </w:r>
    </w:p>
  </w:endnote>
  <w:endnote w:type="continuationSeparator" w:id="0">
    <w:p w14:paraId="26DE9DE4" w14:textId="77777777" w:rsidR="00E83433" w:rsidRDefault="00E8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DE3C" w14:textId="77777777" w:rsidR="00A7619A" w:rsidRDefault="00A7619A" w:rsidP="00A7619A">
    <w:pPr>
      <w:pStyle w:val="af6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3BBE" w14:textId="77777777" w:rsidR="00E83433" w:rsidRDefault="00E83433">
      <w:r>
        <w:separator/>
      </w:r>
    </w:p>
  </w:footnote>
  <w:footnote w:type="continuationSeparator" w:id="0">
    <w:p w14:paraId="4A35DF52" w14:textId="77777777" w:rsidR="00E83433" w:rsidRDefault="00E8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6471" w14:textId="77777777" w:rsidR="008A431C" w:rsidRDefault="008A431C" w:rsidP="001B6AD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810E0D" w14:textId="77777777" w:rsidR="008A431C" w:rsidRDefault="008A43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A98A" w14:textId="77777777" w:rsidR="008A431C" w:rsidRDefault="008A431C" w:rsidP="001B6AD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2E0A">
      <w:rPr>
        <w:rStyle w:val="ac"/>
        <w:noProof/>
      </w:rPr>
      <w:t>2</w:t>
    </w:r>
    <w:r>
      <w:rPr>
        <w:rStyle w:val="ac"/>
      </w:rPr>
      <w:fldChar w:fldCharType="end"/>
    </w:r>
  </w:p>
  <w:p w14:paraId="642AE3E7" w14:textId="77777777" w:rsidR="008A431C" w:rsidRDefault="008A431C" w:rsidP="00A7619A">
    <w:pPr>
      <w:pStyle w:val="aa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ED92" w14:textId="2AE8D156" w:rsidR="00A7619A" w:rsidRDefault="00A7619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368"/>
    <w:multiLevelType w:val="hybridMultilevel"/>
    <w:tmpl w:val="15F6F29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A7317"/>
    <w:multiLevelType w:val="hybridMultilevel"/>
    <w:tmpl w:val="30DE228A"/>
    <w:lvl w:ilvl="0" w:tplc="8CD0B1B2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4CC0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A83F6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2968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8D7F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A038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01D88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A3DF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C77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246"/>
    <w:multiLevelType w:val="hybridMultilevel"/>
    <w:tmpl w:val="8BE2CC40"/>
    <w:lvl w:ilvl="0" w:tplc="6894700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C324B"/>
    <w:multiLevelType w:val="hybridMultilevel"/>
    <w:tmpl w:val="6B38A446"/>
    <w:lvl w:ilvl="0" w:tplc="9BE89A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23874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07BD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C222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AE63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67A74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2A98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E4526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EC4F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E0528"/>
    <w:multiLevelType w:val="hybridMultilevel"/>
    <w:tmpl w:val="2DA8DC04"/>
    <w:lvl w:ilvl="0" w:tplc="440CE66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837636"/>
    <w:multiLevelType w:val="hybridMultilevel"/>
    <w:tmpl w:val="C8363790"/>
    <w:lvl w:ilvl="0" w:tplc="9CBC6810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9" w:hanging="360"/>
      </w:pPr>
    </w:lvl>
    <w:lvl w:ilvl="2" w:tplc="2000001B" w:tentative="1">
      <w:start w:val="1"/>
      <w:numFmt w:val="lowerRoman"/>
      <w:lvlText w:val="%3."/>
      <w:lvlJc w:val="right"/>
      <w:pPr>
        <w:ind w:left="2549" w:hanging="180"/>
      </w:pPr>
    </w:lvl>
    <w:lvl w:ilvl="3" w:tplc="2000000F" w:tentative="1">
      <w:start w:val="1"/>
      <w:numFmt w:val="decimal"/>
      <w:lvlText w:val="%4."/>
      <w:lvlJc w:val="left"/>
      <w:pPr>
        <w:ind w:left="3269" w:hanging="360"/>
      </w:pPr>
    </w:lvl>
    <w:lvl w:ilvl="4" w:tplc="20000019" w:tentative="1">
      <w:start w:val="1"/>
      <w:numFmt w:val="lowerLetter"/>
      <w:lvlText w:val="%5."/>
      <w:lvlJc w:val="left"/>
      <w:pPr>
        <w:ind w:left="3989" w:hanging="360"/>
      </w:pPr>
    </w:lvl>
    <w:lvl w:ilvl="5" w:tplc="2000001B" w:tentative="1">
      <w:start w:val="1"/>
      <w:numFmt w:val="lowerRoman"/>
      <w:lvlText w:val="%6."/>
      <w:lvlJc w:val="right"/>
      <w:pPr>
        <w:ind w:left="4709" w:hanging="180"/>
      </w:pPr>
    </w:lvl>
    <w:lvl w:ilvl="6" w:tplc="2000000F" w:tentative="1">
      <w:start w:val="1"/>
      <w:numFmt w:val="decimal"/>
      <w:lvlText w:val="%7."/>
      <w:lvlJc w:val="left"/>
      <w:pPr>
        <w:ind w:left="5429" w:hanging="360"/>
      </w:pPr>
    </w:lvl>
    <w:lvl w:ilvl="7" w:tplc="20000019" w:tentative="1">
      <w:start w:val="1"/>
      <w:numFmt w:val="lowerLetter"/>
      <w:lvlText w:val="%8."/>
      <w:lvlJc w:val="left"/>
      <w:pPr>
        <w:ind w:left="6149" w:hanging="360"/>
      </w:pPr>
    </w:lvl>
    <w:lvl w:ilvl="8" w:tplc="2000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 w15:restartNumberingAfterBreak="0">
    <w:nsid w:val="22A55D1D"/>
    <w:multiLevelType w:val="hybridMultilevel"/>
    <w:tmpl w:val="71B482A0"/>
    <w:lvl w:ilvl="0" w:tplc="75E40AB8">
      <w:start w:val="24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3A50ECB"/>
    <w:multiLevelType w:val="hybridMultilevel"/>
    <w:tmpl w:val="527A64A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1C16"/>
    <w:multiLevelType w:val="hybridMultilevel"/>
    <w:tmpl w:val="9E1295D2"/>
    <w:lvl w:ilvl="0" w:tplc="FCD894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CF81C23"/>
    <w:multiLevelType w:val="hybridMultilevel"/>
    <w:tmpl w:val="75D02574"/>
    <w:lvl w:ilvl="0" w:tplc="6894700E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58C95AE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5050EE"/>
    <w:multiLevelType w:val="hybridMultilevel"/>
    <w:tmpl w:val="1EC0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7726E"/>
    <w:multiLevelType w:val="hybridMultilevel"/>
    <w:tmpl w:val="C30C4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489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226E0"/>
    <w:multiLevelType w:val="hybridMultilevel"/>
    <w:tmpl w:val="A7E20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05236"/>
    <w:multiLevelType w:val="hybridMultilevel"/>
    <w:tmpl w:val="5178F8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03054547">
    <w:abstractNumId w:val="11"/>
  </w:num>
  <w:num w:numId="2" w16cid:durableId="1300960677">
    <w:abstractNumId w:val="8"/>
  </w:num>
  <w:num w:numId="3" w16cid:durableId="1670332895">
    <w:abstractNumId w:val="2"/>
  </w:num>
  <w:num w:numId="4" w16cid:durableId="1505508020">
    <w:abstractNumId w:val="9"/>
  </w:num>
  <w:num w:numId="5" w16cid:durableId="1717313045">
    <w:abstractNumId w:val="0"/>
  </w:num>
  <w:num w:numId="6" w16cid:durableId="1101030669">
    <w:abstractNumId w:val="12"/>
  </w:num>
  <w:num w:numId="7" w16cid:durableId="966276233">
    <w:abstractNumId w:val="13"/>
  </w:num>
  <w:num w:numId="8" w16cid:durableId="1899708142">
    <w:abstractNumId w:val="6"/>
  </w:num>
  <w:num w:numId="9" w16cid:durableId="1915357284">
    <w:abstractNumId w:val="10"/>
  </w:num>
  <w:num w:numId="10" w16cid:durableId="2144078895">
    <w:abstractNumId w:val="3"/>
  </w:num>
  <w:num w:numId="11" w16cid:durableId="587807649">
    <w:abstractNumId w:val="1"/>
  </w:num>
  <w:num w:numId="12" w16cid:durableId="1783064427">
    <w:abstractNumId w:val="4"/>
  </w:num>
  <w:num w:numId="13" w16cid:durableId="1715153674">
    <w:abstractNumId w:val="7"/>
  </w:num>
  <w:num w:numId="14" w16cid:durableId="433595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EA"/>
    <w:rsid w:val="00001565"/>
    <w:rsid w:val="00003DCC"/>
    <w:rsid w:val="0000686F"/>
    <w:rsid w:val="000079F4"/>
    <w:rsid w:val="000113FA"/>
    <w:rsid w:val="000164DF"/>
    <w:rsid w:val="000333C4"/>
    <w:rsid w:val="000429C9"/>
    <w:rsid w:val="00043389"/>
    <w:rsid w:val="00047A42"/>
    <w:rsid w:val="0005371D"/>
    <w:rsid w:val="00064B84"/>
    <w:rsid w:val="000668C4"/>
    <w:rsid w:val="000703E1"/>
    <w:rsid w:val="000721FD"/>
    <w:rsid w:val="00075C97"/>
    <w:rsid w:val="00077D44"/>
    <w:rsid w:val="00080D72"/>
    <w:rsid w:val="00084CC1"/>
    <w:rsid w:val="00090BEE"/>
    <w:rsid w:val="00091D9F"/>
    <w:rsid w:val="000963A4"/>
    <w:rsid w:val="000A1807"/>
    <w:rsid w:val="000A39C6"/>
    <w:rsid w:val="000A3CA4"/>
    <w:rsid w:val="000A6C58"/>
    <w:rsid w:val="000A766D"/>
    <w:rsid w:val="000A7691"/>
    <w:rsid w:val="000B0C1C"/>
    <w:rsid w:val="000B37A1"/>
    <w:rsid w:val="000B67B0"/>
    <w:rsid w:val="000B7D4C"/>
    <w:rsid w:val="000C1C85"/>
    <w:rsid w:val="000C59F5"/>
    <w:rsid w:val="000C5D64"/>
    <w:rsid w:val="000D27EA"/>
    <w:rsid w:val="000D4C65"/>
    <w:rsid w:val="000D7706"/>
    <w:rsid w:val="000E6F35"/>
    <w:rsid w:val="000F2B9B"/>
    <w:rsid w:val="000F63A9"/>
    <w:rsid w:val="000F6F96"/>
    <w:rsid w:val="000F70CE"/>
    <w:rsid w:val="00101739"/>
    <w:rsid w:val="00103791"/>
    <w:rsid w:val="00103E16"/>
    <w:rsid w:val="001049E9"/>
    <w:rsid w:val="00116878"/>
    <w:rsid w:val="001237D0"/>
    <w:rsid w:val="00132CA1"/>
    <w:rsid w:val="00134C2B"/>
    <w:rsid w:val="00137865"/>
    <w:rsid w:val="00137D9A"/>
    <w:rsid w:val="00143A09"/>
    <w:rsid w:val="00144087"/>
    <w:rsid w:val="001452CE"/>
    <w:rsid w:val="0014657B"/>
    <w:rsid w:val="00150331"/>
    <w:rsid w:val="00152761"/>
    <w:rsid w:val="0015451B"/>
    <w:rsid w:val="001553B6"/>
    <w:rsid w:val="001623CF"/>
    <w:rsid w:val="001713EA"/>
    <w:rsid w:val="0017375D"/>
    <w:rsid w:val="0017405A"/>
    <w:rsid w:val="001832C4"/>
    <w:rsid w:val="0018680B"/>
    <w:rsid w:val="00190E75"/>
    <w:rsid w:val="00191AD0"/>
    <w:rsid w:val="00192D83"/>
    <w:rsid w:val="00193B47"/>
    <w:rsid w:val="001965F4"/>
    <w:rsid w:val="0019793E"/>
    <w:rsid w:val="00197FBC"/>
    <w:rsid w:val="001A38AE"/>
    <w:rsid w:val="001B16F6"/>
    <w:rsid w:val="001B3F96"/>
    <w:rsid w:val="001B6AD9"/>
    <w:rsid w:val="001C1430"/>
    <w:rsid w:val="001C2A81"/>
    <w:rsid w:val="001C3103"/>
    <w:rsid w:val="001C3E70"/>
    <w:rsid w:val="001C51DE"/>
    <w:rsid w:val="001C5CDC"/>
    <w:rsid w:val="001D1B2F"/>
    <w:rsid w:val="001D58E5"/>
    <w:rsid w:val="001E2A7B"/>
    <w:rsid w:val="001E35BA"/>
    <w:rsid w:val="001E49FE"/>
    <w:rsid w:val="001F487B"/>
    <w:rsid w:val="001F5247"/>
    <w:rsid w:val="001F718F"/>
    <w:rsid w:val="00203069"/>
    <w:rsid w:val="002039AF"/>
    <w:rsid w:val="00210912"/>
    <w:rsid w:val="0021116D"/>
    <w:rsid w:val="00212907"/>
    <w:rsid w:val="002131C1"/>
    <w:rsid w:val="002177A3"/>
    <w:rsid w:val="00220ABB"/>
    <w:rsid w:val="00222A2F"/>
    <w:rsid w:val="00223E26"/>
    <w:rsid w:val="002240C1"/>
    <w:rsid w:val="00233052"/>
    <w:rsid w:val="0023468C"/>
    <w:rsid w:val="00235482"/>
    <w:rsid w:val="0023678C"/>
    <w:rsid w:val="0023684B"/>
    <w:rsid w:val="00236B7E"/>
    <w:rsid w:val="00236E49"/>
    <w:rsid w:val="00237579"/>
    <w:rsid w:val="0024366B"/>
    <w:rsid w:val="00245676"/>
    <w:rsid w:val="002504B1"/>
    <w:rsid w:val="0025277D"/>
    <w:rsid w:val="00252D94"/>
    <w:rsid w:val="00257BCF"/>
    <w:rsid w:val="00263617"/>
    <w:rsid w:val="00263A0D"/>
    <w:rsid w:val="00265246"/>
    <w:rsid w:val="00271FAC"/>
    <w:rsid w:val="00274AD9"/>
    <w:rsid w:val="00274D72"/>
    <w:rsid w:val="00275180"/>
    <w:rsid w:val="0027568F"/>
    <w:rsid w:val="00276EF6"/>
    <w:rsid w:val="0028023D"/>
    <w:rsid w:val="0028550F"/>
    <w:rsid w:val="00286D8B"/>
    <w:rsid w:val="00290A0A"/>
    <w:rsid w:val="00292E11"/>
    <w:rsid w:val="0029675B"/>
    <w:rsid w:val="002A0974"/>
    <w:rsid w:val="002B3265"/>
    <w:rsid w:val="002B4BB7"/>
    <w:rsid w:val="002C04E8"/>
    <w:rsid w:val="002C0877"/>
    <w:rsid w:val="002C53F8"/>
    <w:rsid w:val="002C66DC"/>
    <w:rsid w:val="002D277F"/>
    <w:rsid w:val="002D592D"/>
    <w:rsid w:val="002D6443"/>
    <w:rsid w:val="002E48F1"/>
    <w:rsid w:val="002E51A1"/>
    <w:rsid w:val="002E6364"/>
    <w:rsid w:val="002E6EFF"/>
    <w:rsid w:val="002E740D"/>
    <w:rsid w:val="002F0E20"/>
    <w:rsid w:val="002F2C4A"/>
    <w:rsid w:val="00300AA3"/>
    <w:rsid w:val="00300ACD"/>
    <w:rsid w:val="003027C9"/>
    <w:rsid w:val="00302F27"/>
    <w:rsid w:val="00313652"/>
    <w:rsid w:val="00315F9A"/>
    <w:rsid w:val="00317413"/>
    <w:rsid w:val="00317696"/>
    <w:rsid w:val="003225B9"/>
    <w:rsid w:val="00322631"/>
    <w:rsid w:val="00324628"/>
    <w:rsid w:val="003246A7"/>
    <w:rsid w:val="00325FAA"/>
    <w:rsid w:val="00327A33"/>
    <w:rsid w:val="00330567"/>
    <w:rsid w:val="00332408"/>
    <w:rsid w:val="003330EB"/>
    <w:rsid w:val="00334815"/>
    <w:rsid w:val="0034497C"/>
    <w:rsid w:val="003501B9"/>
    <w:rsid w:val="00353759"/>
    <w:rsid w:val="00354449"/>
    <w:rsid w:val="00361BBA"/>
    <w:rsid w:val="00365533"/>
    <w:rsid w:val="00365813"/>
    <w:rsid w:val="00365DC2"/>
    <w:rsid w:val="00371752"/>
    <w:rsid w:val="00373513"/>
    <w:rsid w:val="00377420"/>
    <w:rsid w:val="00381DAD"/>
    <w:rsid w:val="00386D6C"/>
    <w:rsid w:val="00387446"/>
    <w:rsid w:val="00390215"/>
    <w:rsid w:val="00390F35"/>
    <w:rsid w:val="003910C0"/>
    <w:rsid w:val="00393FF0"/>
    <w:rsid w:val="00394BB9"/>
    <w:rsid w:val="003951DE"/>
    <w:rsid w:val="003A0FE7"/>
    <w:rsid w:val="003A24F3"/>
    <w:rsid w:val="003A3921"/>
    <w:rsid w:val="003A610F"/>
    <w:rsid w:val="003B3F1B"/>
    <w:rsid w:val="003B7185"/>
    <w:rsid w:val="003C0203"/>
    <w:rsid w:val="003C76F4"/>
    <w:rsid w:val="003D2527"/>
    <w:rsid w:val="003D2698"/>
    <w:rsid w:val="003D2D2D"/>
    <w:rsid w:val="003E2BBE"/>
    <w:rsid w:val="003E5361"/>
    <w:rsid w:val="003E780A"/>
    <w:rsid w:val="003E7DA4"/>
    <w:rsid w:val="003F5497"/>
    <w:rsid w:val="00402C55"/>
    <w:rsid w:val="00402CE8"/>
    <w:rsid w:val="004069FA"/>
    <w:rsid w:val="00416B28"/>
    <w:rsid w:val="00416EAF"/>
    <w:rsid w:val="00422267"/>
    <w:rsid w:val="004234D9"/>
    <w:rsid w:val="0042696A"/>
    <w:rsid w:val="00427223"/>
    <w:rsid w:val="00427AE0"/>
    <w:rsid w:val="00430116"/>
    <w:rsid w:val="00432E1A"/>
    <w:rsid w:val="004352A6"/>
    <w:rsid w:val="004371BE"/>
    <w:rsid w:val="004376A8"/>
    <w:rsid w:val="00441C35"/>
    <w:rsid w:val="00450B5E"/>
    <w:rsid w:val="0045109C"/>
    <w:rsid w:val="00461BEB"/>
    <w:rsid w:val="00465180"/>
    <w:rsid w:val="004663AF"/>
    <w:rsid w:val="00466C3C"/>
    <w:rsid w:val="00471870"/>
    <w:rsid w:val="00472475"/>
    <w:rsid w:val="00481A75"/>
    <w:rsid w:val="00483F70"/>
    <w:rsid w:val="0048684B"/>
    <w:rsid w:val="00486CA0"/>
    <w:rsid w:val="00487040"/>
    <w:rsid w:val="004907FB"/>
    <w:rsid w:val="00491826"/>
    <w:rsid w:val="004924CE"/>
    <w:rsid w:val="00493157"/>
    <w:rsid w:val="00496911"/>
    <w:rsid w:val="004A142D"/>
    <w:rsid w:val="004A3613"/>
    <w:rsid w:val="004A527F"/>
    <w:rsid w:val="004A5915"/>
    <w:rsid w:val="004B1338"/>
    <w:rsid w:val="004B22D6"/>
    <w:rsid w:val="004B5CE4"/>
    <w:rsid w:val="004C063B"/>
    <w:rsid w:val="004C0AC0"/>
    <w:rsid w:val="004C1423"/>
    <w:rsid w:val="004C1D66"/>
    <w:rsid w:val="004C5CE4"/>
    <w:rsid w:val="004C6487"/>
    <w:rsid w:val="004C6AAB"/>
    <w:rsid w:val="004C79DD"/>
    <w:rsid w:val="004D325E"/>
    <w:rsid w:val="004D505F"/>
    <w:rsid w:val="004D696D"/>
    <w:rsid w:val="004D6A43"/>
    <w:rsid w:val="004D6E25"/>
    <w:rsid w:val="004E0FB1"/>
    <w:rsid w:val="004E13E9"/>
    <w:rsid w:val="004E1C37"/>
    <w:rsid w:val="004E678A"/>
    <w:rsid w:val="004F4081"/>
    <w:rsid w:val="004F422B"/>
    <w:rsid w:val="004F603D"/>
    <w:rsid w:val="004F636D"/>
    <w:rsid w:val="005000E2"/>
    <w:rsid w:val="00500853"/>
    <w:rsid w:val="005016F0"/>
    <w:rsid w:val="00510B9D"/>
    <w:rsid w:val="00516783"/>
    <w:rsid w:val="00517BC0"/>
    <w:rsid w:val="00517D81"/>
    <w:rsid w:val="0052299D"/>
    <w:rsid w:val="00523267"/>
    <w:rsid w:val="005234E6"/>
    <w:rsid w:val="00527B7F"/>
    <w:rsid w:val="00527EC5"/>
    <w:rsid w:val="005304FD"/>
    <w:rsid w:val="005322D0"/>
    <w:rsid w:val="00533173"/>
    <w:rsid w:val="005353FF"/>
    <w:rsid w:val="00541598"/>
    <w:rsid w:val="00541AD1"/>
    <w:rsid w:val="00543C8E"/>
    <w:rsid w:val="00544CC4"/>
    <w:rsid w:val="00546CDA"/>
    <w:rsid w:val="00551012"/>
    <w:rsid w:val="00557A27"/>
    <w:rsid w:val="00561994"/>
    <w:rsid w:val="005706ED"/>
    <w:rsid w:val="00575D66"/>
    <w:rsid w:val="0058031D"/>
    <w:rsid w:val="00582277"/>
    <w:rsid w:val="00582B87"/>
    <w:rsid w:val="00584739"/>
    <w:rsid w:val="00586CDD"/>
    <w:rsid w:val="005959CC"/>
    <w:rsid w:val="0059616F"/>
    <w:rsid w:val="00597889"/>
    <w:rsid w:val="005A7168"/>
    <w:rsid w:val="005B1C79"/>
    <w:rsid w:val="005B36EC"/>
    <w:rsid w:val="005B3798"/>
    <w:rsid w:val="005C007B"/>
    <w:rsid w:val="005C3838"/>
    <w:rsid w:val="005D5230"/>
    <w:rsid w:val="005D5D99"/>
    <w:rsid w:val="005D5E43"/>
    <w:rsid w:val="005D6E38"/>
    <w:rsid w:val="005D729A"/>
    <w:rsid w:val="005E0A7B"/>
    <w:rsid w:val="005E12D6"/>
    <w:rsid w:val="005E4A70"/>
    <w:rsid w:val="005E5E71"/>
    <w:rsid w:val="005E64EA"/>
    <w:rsid w:val="005E6AD5"/>
    <w:rsid w:val="005F10A4"/>
    <w:rsid w:val="005F200B"/>
    <w:rsid w:val="005F266B"/>
    <w:rsid w:val="00600CC8"/>
    <w:rsid w:val="0060224A"/>
    <w:rsid w:val="006078E3"/>
    <w:rsid w:val="00615943"/>
    <w:rsid w:val="00620C48"/>
    <w:rsid w:val="00626A40"/>
    <w:rsid w:val="006333C0"/>
    <w:rsid w:val="00633C96"/>
    <w:rsid w:val="00633F00"/>
    <w:rsid w:val="00634A50"/>
    <w:rsid w:val="006354C6"/>
    <w:rsid w:val="006355E6"/>
    <w:rsid w:val="0064068D"/>
    <w:rsid w:val="00644D25"/>
    <w:rsid w:val="0065125D"/>
    <w:rsid w:val="00651EDF"/>
    <w:rsid w:val="00657AD0"/>
    <w:rsid w:val="00660D6B"/>
    <w:rsid w:val="00665BEA"/>
    <w:rsid w:val="00667D01"/>
    <w:rsid w:val="006759ED"/>
    <w:rsid w:val="00676759"/>
    <w:rsid w:val="00677DE8"/>
    <w:rsid w:val="006800C6"/>
    <w:rsid w:val="00684AA3"/>
    <w:rsid w:val="006903A4"/>
    <w:rsid w:val="0069236B"/>
    <w:rsid w:val="006963BB"/>
    <w:rsid w:val="006A00B6"/>
    <w:rsid w:val="006A2ADF"/>
    <w:rsid w:val="006A367E"/>
    <w:rsid w:val="006A42E9"/>
    <w:rsid w:val="006A604C"/>
    <w:rsid w:val="006B1C93"/>
    <w:rsid w:val="006B77CD"/>
    <w:rsid w:val="006C186F"/>
    <w:rsid w:val="006C4333"/>
    <w:rsid w:val="006C5635"/>
    <w:rsid w:val="006D50C3"/>
    <w:rsid w:val="006E1031"/>
    <w:rsid w:val="006E2393"/>
    <w:rsid w:val="006E4E8A"/>
    <w:rsid w:val="006F6108"/>
    <w:rsid w:val="007015D2"/>
    <w:rsid w:val="00703D9C"/>
    <w:rsid w:val="00706861"/>
    <w:rsid w:val="00713286"/>
    <w:rsid w:val="007140AC"/>
    <w:rsid w:val="00716484"/>
    <w:rsid w:val="0072044D"/>
    <w:rsid w:val="0072298C"/>
    <w:rsid w:val="00723560"/>
    <w:rsid w:val="00725092"/>
    <w:rsid w:val="00725E26"/>
    <w:rsid w:val="00734F5C"/>
    <w:rsid w:val="00742EBD"/>
    <w:rsid w:val="00744191"/>
    <w:rsid w:val="00744452"/>
    <w:rsid w:val="007449AA"/>
    <w:rsid w:val="00745D1C"/>
    <w:rsid w:val="007460C5"/>
    <w:rsid w:val="0074637A"/>
    <w:rsid w:val="0075058A"/>
    <w:rsid w:val="00754952"/>
    <w:rsid w:val="00756F59"/>
    <w:rsid w:val="007579A9"/>
    <w:rsid w:val="00762C36"/>
    <w:rsid w:val="00776DE6"/>
    <w:rsid w:val="00777259"/>
    <w:rsid w:val="00780975"/>
    <w:rsid w:val="00780D56"/>
    <w:rsid w:val="007825C7"/>
    <w:rsid w:val="00795C67"/>
    <w:rsid w:val="007A1B63"/>
    <w:rsid w:val="007A2B31"/>
    <w:rsid w:val="007A7EAD"/>
    <w:rsid w:val="007B13B4"/>
    <w:rsid w:val="007C1BBA"/>
    <w:rsid w:val="007C5C9B"/>
    <w:rsid w:val="007D040F"/>
    <w:rsid w:val="007D7B44"/>
    <w:rsid w:val="007E0E40"/>
    <w:rsid w:val="007E52B8"/>
    <w:rsid w:val="00802F5F"/>
    <w:rsid w:val="00810EF1"/>
    <w:rsid w:val="00812939"/>
    <w:rsid w:val="00813190"/>
    <w:rsid w:val="00813B70"/>
    <w:rsid w:val="0081445A"/>
    <w:rsid w:val="00815886"/>
    <w:rsid w:val="00820786"/>
    <w:rsid w:val="008222F9"/>
    <w:rsid w:val="00823A1D"/>
    <w:rsid w:val="008242B3"/>
    <w:rsid w:val="00831869"/>
    <w:rsid w:val="00835879"/>
    <w:rsid w:val="00836190"/>
    <w:rsid w:val="00837C69"/>
    <w:rsid w:val="00840B10"/>
    <w:rsid w:val="00840B50"/>
    <w:rsid w:val="00842294"/>
    <w:rsid w:val="00846E5F"/>
    <w:rsid w:val="00855BED"/>
    <w:rsid w:val="00857F17"/>
    <w:rsid w:val="008627A7"/>
    <w:rsid w:val="008658B8"/>
    <w:rsid w:val="00866FE2"/>
    <w:rsid w:val="00870E3C"/>
    <w:rsid w:val="008711B4"/>
    <w:rsid w:val="00881E41"/>
    <w:rsid w:val="00882BBE"/>
    <w:rsid w:val="008869F9"/>
    <w:rsid w:val="008920F6"/>
    <w:rsid w:val="00893AFD"/>
    <w:rsid w:val="0089549A"/>
    <w:rsid w:val="008A12BC"/>
    <w:rsid w:val="008A1926"/>
    <w:rsid w:val="008A431C"/>
    <w:rsid w:val="008A44F9"/>
    <w:rsid w:val="008A5BD1"/>
    <w:rsid w:val="008A5F64"/>
    <w:rsid w:val="008A65A3"/>
    <w:rsid w:val="008B509B"/>
    <w:rsid w:val="008B63CA"/>
    <w:rsid w:val="008B7050"/>
    <w:rsid w:val="008C31D3"/>
    <w:rsid w:val="008C4CB0"/>
    <w:rsid w:val="008C79A9"/>
    <w:rsid w:val="008D7E75"/>
    <w:rsid w:val="008E1DC3"/>
    <w:rsid w:val="008F3B74"/>
    <w:rsid w:val="008F4AC7"/>
    <w:rsid w:val="008F7055"/>
    <w:rsid w:val="0090260B"/>
    <w:rsid w:val="009125B6"/>
    <w:rsid w:val="009138E3"/>
    <w:rsid w:val="00913ED0"/>
    <w:rsid w:val="00917866"/>
    <w:rsid w:val="0092126D"/>
    <w:rsid w:val="00922E0B"/>
    <w:rsid w:val="00924714"/>
    <w:rsid w:val="00927E01"/>
    <w:rsid w:val="00930EBC"/>
    <w:rsid w:val="00936CEA"/>
    <w:rsid w:val="00940D6F"/>
    <w:rsid w:val="00951EA5"/>
    <w:rsid w:val="00952DA9"/>
    <w:rsid w:val="009543A6"/>
    <w:rsid w:val="00955894"/>
    <w:rsid w:val="0095665F"/>
    <w:rsid w:val="00961E79"/>
    <w:rsid w:val="00964CB9"/>
    <w:rsid w:val="009679BE"/>
    <w:rsid w:val="00971A74"/>
    <w:rsid w:val="00980EC4"/>
    <w:rsid w:val="009833DB"/>
    <w:rsid w:val="0098343D"/>
    <w:rsid w:val="00983943"/>
    <w:rsid w:val="00985312"/>
    <w:rsid w:val="0098741B"/>
    <w:rsid w:val="009879D7"/>
    <w:rsid w:val="00994E22"/>
    <w:rsid w:val="009955D3"/>
    <w:rsid w:val="00996EA2"/>
    <w:rsid w:val="009A308C"/>
    <w:rsid w:val="009A329E"/>
    <w:rsid w:val="009A59CE"/>
    <w:rsid w:val="009A699C"/>
    <w:rsid w:val="009A6EB7"/>
    <w:rsid w:val="009B5B4C"/>
    <w:rsid w:val="009B5B5A"/>
    <w:rsid w:val="009C23B5"/>
    <w:rsid w:val="009C4259"/>
    <w:rsid w:val="009D0E90"/>
    <w:rsid w:val="009D2DCF"/>
    <w:rsid w:val="009D4F14"/>
    <w:rsid w:val="009D4F82"/>
    <w:rsid w:val="009F0033"/>
    <w:rsid w:val="009F129A"/>
    <w:rsid w:val="009F213B"/>
    <w:rsid w:val="009F2F26"/>
    <w:rsid w:val="009F347D"/>
    <w:rsid w:val="009F4877"/>
    <w:rsid w:val="009F5C45"/>
    <w:rsid w:val="00A00AE2"/>
    <w:rsid w:val="00A0356A"/>
    <w:rsid w:val="00A03B8C"/>
    <w:rsid w:val="00A04C25"/>
    <w:rsid w:val="00A05933"/>
    <w:rsid w:val="00A103EF"/>
    <w:rsid w:val="00A17F91"/>
    <w:rsid w:val="00A219C1"/>
    <w:rsid w:val="00A2696C"/>
    <w:rsid w:val="00A31473"/>
    <w:rsid w:val="00A322B7"/>
    <w:rsid w:val="00A3598A"/>
    <w:rsid w:val="00A4347C"/>
    <w:rsid w:val="00A46D4A"/>
    <w:rsid w:val="00A52BF5"/>
    <w:rsid w:val="00A548F9"/>
    <w:rsid w:val="00A54EBD"/>
    <w:rsid w:val="00A54FC3"/>
    <w:rsid w:val="00A57972"/>
    <w:rsid w:val="00A601ED"/>
    <w:rsid w:val="00A7619A"/>
    <w:rsid w:val="00A8559E"/>
    <w:rsid w:val="00A85A8F"/>
    <w:rsid w:val="00A85BA6"/>
    <w:rsid w:val="00A864AE"/>
    <w:rsid w:val="00A91272"/>
    <w:rsid w:val="00A915FC"/>
    <w:rsid w:val="00A92B6D"/>
    <w:rsid w:val="00A938E4"/>
    <w:rsid w:val="00A93E15"/>
    <w:rsid w:val="00A93F5E"/>
    <w:rsid w:val="00A94415"/>
    <w:rsid w:val="00AA1935"/>
    <w:rsid w:val="00AA4D52"/>
    <w:rsid w:val="00AA611B"/>
    <w:rsid w:val="00AB541E"/>
    <w:rsid w:val="00AB7ED6"/>
    <w:rsid w:val="00AC01EC"/>
    <w:rsid w:val="00AC1041"/>
    <w:rsid w:val="00AC4DDB"/>
    <w:rsid w:val="00AC7544"/>
    <w:rsid w:val="00AD1DDE"/>
    <w:rsid w:val="00AD2109"/>
    <w:rsid w:val="00AD36DE"/>
    <w:rsid w:val="00AD5B1A"/>
    <w:rsid w:val="00AE560A"/>
    <w:rsid w:val="00AF3A15"/>
    <w:rsid w:val="00AF4919"/>
    <w:rsid w:val="00AF6DF2"/>
    <w:rsid w:val="00AF7567"/>
    <w:rsid w:val="00B01530"/>
    <w:rsid w:val="00B05E21"/>
    <w:rsid w:val="00B067EA"/>
    <w:rsid w:val="00B210FC"/>
    <w:rsid w:val="00B25EAA"/>
    <w:rsid w:val="00B262E5"/>
    <w:rsid w:val="00B30530"/>
    <w:rsid w:val="00B32B6F"/>
    <w:rsid w:val="00B35484"/>
    <w:rsid w:val="00B3549D"/>
    <w:rsid w:val="00B42485"/>
    <w:rsid w:val="00B42C6F"/>
    <w:rsid w:val="00B4339A"/>
    <w:rsid w:val="00B43E50"/>
    <w:rsid w:val="00B45810"/>
    <w:rsid w:val="00B46A3E"/>
    <w:rsid w:val="00B507C0"/>
    <w:rsid w:val="00B50959"/>
    <w:rsid w:val="00B513E1"/>
    <w:rsid w:val="00B532C0"/>
    <w:rsid w:val="00B57F66"/>
    <w:rsid w:val="00B621C0"/>
    <w:rsid w:val="00B65136"/>
    <w:rsid w:val="00B67374"/>
    <w:rsid w:val="00B77D40"/>
    <w:rsid w:val="00B8150C"/>
    <w:rsid w:val="00B86529"/>
    <w:rsid w:val="00B929CB"/>
    <w:rsid w:val="00B946B0"/>
    <w:rsid w:val="00B94A28"/>
    <w:rsid w:val="00B979C0"/>
    <w:rsid w:val="00BA58BB"/>
    <w:rsid w:val="00BB1A3D"/>
    <w:rsid w:val="00BB2E04"/>
    <w:rsid w:val="00BB5286"/>
    <w:rsid w:val="00BB734B"/>
    <w:rsid w:val="00BC0A29"/>
    <w:rsid w:val="00BC1FA6"/>
    <w:rsid w:val="00BC3213"/>
    <w:rsid w:val="00BC3658"/>
    <w:rsid w:val="00BC4730"/>
    <w:rsid w:val="00BC780B"/>
    <w:rsid w:val="00BD3339"/>
    <w:rsid w:val="00BD6FE6"/>
    <w:rsid w:val="00BE1646"/>
    <w:rsid w:val="00BE1725"/>
    <w:rsid w:val="00BE333C"/>
    <w:rsid w:val="00BE7021"/>
    <w:rsid w:val="00BF100C"/>
    <w:rsid w:val="00BF6489"/>
    <w:rsid w:val="00BF684A"/>
    <w:rsid w:val="00BF732C"/>
    <w:rsid w:val="00C024B4"/>
    <w:rsid w:val="00C02623"/>
    <w:rsid w:val="00C132B8"/>
    <w:rsid w:val="00C14561"/>
    <w:rsid w:val="00C14617"/>
    <w:rsid w:val="00C14767"/>
    <w:rsid w:val="00C15832"/>
    <w:rsid w:val="00C21111"/>
    <w:rsid w:val="00C22AC6"/>
    <w:rsid w:val="00C2454C"/>
    <w:rsid w:val="00C3044D"/>
    <w:rsid w:val="00C3345F"/>
    <w:rsid w:val="00C37431"/>
    <w:rsid w:val="00C41702"/>
    <w:rsid w:val="00C46CF9"/>
    <w:rsid w:val="00C46D89"/>
    <w:rsid w:val="00C550FF"/>
    <w:rsid w:val="00C5580E"/>
    <w:rsid w:val="00C5712A"/>
    <w:rsid w:val="00C628BE"/>
    <w:rsid w:val="00C673CC"/>
    <w:rsid w:val="00C709A1"/>
    <w:rsid w:val="00C73A8E"/>
    <w:rsid w:val="00C73CCE"/>
    <w:rsid w:val="00C76789"/>
    <w:rsid w:val="00C81E41"/>
    <w:rsid w:val="00C84063"/>
    <w:rsid w:val="00C90C61"/>
    <w:rsid w:val="00C91151"/>
    <w:rsid w:val="00C957F2"/>
    <w:rsid w:val="00CA008D"/>
    <w:rsid w:val="00CA4729"/>
    <w:rsid w:val="00CA79A4"/>
    <w:rsid w:val="00CB648B"/>
    <w:rsid w:val="00CC0C5A"/>
    <w:rsid w:val="00CC0CDE"/>
    <w:rsid w:val="00CC4CB0"/>
    <w:rsid w:val="00CD256B"/>
    <w:rsid w:val="00CD25B6"/>
    <w:rsid w:val="00CD3060"/>
    <w:rsid w:val="00CD427C"/>
    <w:rsid w:val="00CD5C11"/>
    <w:rsid w:val="00CD6400"/>
    <w:rsid w:val="00CE3452"/>
    <w:rsid w:val="00CF69D3"/>
    <w:rsid w:val="00CF75B9"/>
    <w:rsid w:val="00D05A8C"/>
    <w:rsid w:val="00D12656"/>
    <w:rsid w:val="00D1281B"/>
    <w:rsid w:val="00D13BB7"/>
    <w:rsid w:val="00D17F5B"/>
    <w:rsid w:val="00D20D56"/>
    <w:rsid w:val="00D210E3"/>
    <w:rsid w:val="00D33468"/>
    <w:rsid w:val="00D34770"/>
    <w:rsid w:val="00D34C9F"/>
    <w:rsid w:val="00D35EC9"/>
    <w:rsid w:val="00D37D91"/>
    <w:rsid w:val="00D5051B"/>
    <w:rsid w:val="00D52BF0"/>
    <w:rsid w:val="00D52F05"/>
    <w:rsid w:val="00D534B8"/>
    <w:rsid w:val="00D545DD"/>
    <w:rsid w:val="00D56F4C"/>
    <w:rsid w:val="00D57974"/>
    <w:rsid w:val="00D57FD5"/>
    <w:rsid w:val="00D60F22"/>
    <w:rsid w:val="00D63410"/>
    <w:rsid w:val="00D654EB"/>
    <w:rsid w:val="00D6596C"/>
    <w:rsid w:val="00D659FA"/>
    <w:rsid w:val="00D65EF6"/>
    <w:rsid w:val="00D70C17"/>
    <w:rsid w:val="00D732C3"/>
    <w:rsid w:val="00D75798"/>
    <w:rsid w:val="00D80770"/>
    <w:rsid w:val="00D8340D"/>
    <w:rsid w:val="00D8434E"/>
    <w:rsid w:val="00D90A0D"/>
    <w:rsid w:val="00D93EE0"/>
    <w:rsid w:val="00D94153"/>
    <w:rsid w:val="00DA10DD"/>
    <w:rsid w:val="00DA2140"/>
    <w:rsid w:val="00DA2ABB"/>
    <w:rsid w:val="00DA5F0E"/>
    <w:rsid w:val="00DA6827"/>
    <w:rsid w:val="00DB2F10"/>
    <w:rsid w:val="00DB36A1"/>
    <w:rsid w:val="00DB44BE"/>
    <w:rsid w:val="00DB4CA0"/>
    <w:rsid w:val="00DC0B1E"/>
    <w:rsid w:val="00DC36E3"/>
    <w:rsid w:val="00DC4CEA"/>
    <w:rsid w:val="00DC4E4A"/>
    <w:rsid w:val="00DC4FC2"/>
    <w:rsid w:val="00DC65B5"/>
    <w:rsid w:val="00DC7D93"/>
    <w:rsid w:val="00DD0CF7"/>
    <w:rsid w:val="00DD2101"/>
    <w:rsid w:val="00DE031E"/>
    <w:rsid w:val="00DE0479"/>
    <w:rsid w:val="00DE1318"/>
    <w:rsid w:val="00DE151B"/>
    <w:rsid w:val="00DE1776"/>
    <w:rsid w:val="00DE3EEF"/>
    <w:rsid w:val="00E03DBF"/>
    <w:rsid w:val="00E04991"/>
    <w:rsid w:val="00E069A5"/>
    <w:rsid w:val="00E0791B"/>
    <w:rsid w:val="00E10E1F"/>
    <w:rsid w:val="00E12124"/>
    <w:rsid w:val="00E12DBC"/>
    <w:rsid w:val="00E149ED"/>
    <w:rsid w:val="00E15DD0"/>
    <w:rsid w:val="00E24131"/>
    <w:rsid w:val="00E25CF8"/>
    <w:rsid w:val="00E2643F"/>
    <w:rsid w:val="00E26F02"/>
    <w:rsid w:val="00E330FB"/>
    <w:rsid w:val="00E34309"/>
    <w:rsid w:val="00E365DC"/>
    <w:rsid w:val="00E40B58"/>
    <w:rsid w:val="00E40EE5"/>
    <w:rsid w:val="00E4438A"/>
    <w:rsid w:val="00E444E7"/>
    <w:rsid w:val="00E45766"/>
    <w:rsid w:val="00E53FA3"/>
    <w:rsid w:val="00E543D3"/>
    <w:rsid w:val="00E54BF8"/>
    <w:rsid w:val="00E558B6"/>
    <w:rsid w:val="00E64132"/>
    <w:rsid w:val="00E64E3A"/>
    <w:rsid w:val="00E67DC3"/>
    <w:rsid w:val="00E702A7"/>
    <w:rsid w:val="00E754BD"/>
    <w:rsid w:val="00E7648D"/>
    <w:rsid w:val="00E81A78"/>
    <w:rsid w:val="00E81AD8"/>
    <w:rsid w:val="00E831BA"/>
    <w:rsid w:val="00E8335A"/>
    <w:rsid w:val="00E83433"/>
    <w:rsid w:val="00E83846"/>
    <w:rsid w:val="00E86954"/>
    <w:rsid w:val="00E969C2"/>
    <w:rsid w:val="00E97521"/>
    <w:rsid w:val="00EA041A"/>
    <w:rsid w:val="00EA27AF"/>
    <w:rsid w:val="00EA38A7"/>
    <w:rsid w:val="00EB2B4A"/>
    <w:rsid w:val="00EB4001"/>
    <w:rsid w:val="00EB5AC8"/>
    <w:rsid w:val="00EB5D20"/>
    <w:rsid w:val="00EC47C2"/>
    <w:rsid w:val="00EC6E57"/>
    <w:rsid w:val="00ED7936"/>
    <w:rsid w:val="00EE486C"/>
    <w:rsid w:val="00EE6D4E"/>
    <w:rsid w:val="00EF0548"/>
    <w:rsid w:val="00EF1309"/>
    <w:rsid w:val="00EF4B08"/>
    <w:rsid w:val="00EF4B72"/>
    <w:rsid w:val="00EF7403"/>
    <w:rsid w:val="00F03762"/>
    <w:rsid w:val="00F0557A"/>
    <w:rsid w:val="00F06B38"/>
    <w:rsid w:val="00F1011F"/>
    <w:rsid w:val="00F11062"/>
    <w:rsid w:val="00F12470"/>
    <w:rsid w:val="00F13045"/>
    <w:rsid w:val="00F14FE9"/>
    <w:rsid w:val="00F2008E"/>
    <w:rsid w:val="00F247D2"/>
    <w:rsid w:val="00F25C6B"/>
    <w:rsid w:val="00F2683D"/>
    <w:rsid w:val="00F270B6"/>
    <w:rsid w:val="00F279E7"/>
    <w:rsid w:val="00F314FF"/>
    <w:rsid w:val="00F3300D"/>
    <w:rsid w:val="00F359F3"/>
    <w:rsid w:val="00F3648A"/>
    <w:rsid w:val="00F40388"/>
    <w:rsid w:val="00F430E8"/>
    <w:rsid w:val="00F44B96"/>
    <w:rsid w:val="00F45DEB"/>
    <w:rsid w:val="00F61017"/>
    <w:rsid w:val="00F61D16"/>
    <w:rsid w:val="00F679FE"/>
    <w:rsid w:val="00F725FC"/>
    <w:rsid w:val="00F83F64"/>
    <w:rsid w:val="00F84366"/>
    <w:rsid w:val="00F85E14"/>
    <w:rsid w:val="00F90AEC"/>
    <w:rsid w:val="00F93AFB"/>
    <w:rsid w:val="00F96074"/>
    <w:rsid w:val="00FA03DD"/>
    <w:rsid w:val="00FA0658"/>
    <w:rsid w:val="00FA1AE8"/>
    <w:rsid w:val="00FA204A"/>
    <w:rsid w:val="00FA2E0A"/>
    <w:rsid w:val="00FA617B"/>
    <w:rsid w:val="00FA792B"/>
    <w:rsid w:val="00FB071D"/>
    <w:rsid w:val="00FB1FAD"/>
    <w:rsid w:val="00FB3B95"/>
    <w:rsid w:val="00FB4E72"/>
    <w:rsid w:val="00FB651E"/>
    <w:rsid w:val="00FC0846"/>
    <w:rsid w:val="00FC2C63"/>
    <w:rsid w:val="00FC4248"/>
    <w:rsid w:val="00FC44EA"/>
    <w:rsid w:val="00FC4C55"/>
    <w:rsid w:val="00FC50D6"/>
    <w:rsid w:val="00FC6BC4"/>
    <w:rsid w:val="00FC72DC"/>
    <w:rsid w:val="00FD1FC4"/>
    <w:rsid w:val="00FD497B"/>
    <w:rsid w:val="00FD5CF5"/>
    <w:rsid w:val="00FD7802"/>
    <w:rsid w:val="00FE07D1"/>
    <w:rsid w:val="00FE0BEE"/>
    <w:rsid w:val="00FE2EAD"/>
    <w:rsid w:val="00FE53B0"/>
    <w:rsid w:val="00FE5448"/>
    <w:rsid w:val="00FF1495"/>
    <w:rsid w:val="00FF4AA1"/>
    <w:rsid w:val="00FF6ABD"/>
    <w:rsid w:val="00FF706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09902"/>
  <w15:docId w15:val="{B3F4A26A-B974-4A55-93EE-D1918E4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left="40" w:firstLine="44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2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F5C45"/>
    <w:pPr>
      <w:widowControl/>
      <w:autoSpaceDE/>
      <w:autoSpaceDN/>
      <w:spacing w:before="100" w:beforeAutospacing="1" w:after="100" w:afterAutospacing="1" w:line="240" w:lineRule="auto"/>
      <w:ind w:left="0" w:firstLine="0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FR1">
    <w:name w:val="FR1"/>
    <w:pPr>
      <w:widowControl w:val="0"/>
      <w:autoSpaceDE w:val="0"/>
      <w:autoSpaceDN w:val="0"/>
      <w:spacing w:line="800" w:lineRule="auto"/>
      <w:ind w:right="5400"/>
    </w:pPr>
    <w:rPr>
      <w:rFonts w:ascii="Arial" w:hAnsi="Arial" w:cs="Arial"/>
      <w:b/>
      <w:bCs/>
      <w:sz w:val="12"/>
      <w:szCs w:val="12"/>
    </w:rPr>
  </w:style>
  <w:style w:type="paragraph" w:styleId="HTML">
    <w:name w:val="HTML Preformatted"/>
    <w:basedOn w:val="a"/>
    <w:rsid w:val="00842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4663AF"/>
    <w:pPr>
      <w:widowControl/>
      <w:spacing w:before="100" w:after="100" w:line="240" w:lineRule="auto"/>
      <w:ind w:left="0" w:firstLine="0"/>
    </w:pPr>
    <w:rPr>
      <w:sz w:val="24"/>
      <w:szCs w:val="24"/>
    </w:rPr>
  </w:style>
  <w:style w:type="character" w:styleId="a5">
    <w:name w:val="Emphasis"/>
    <w:qFormat/>
    <w:rsid w:val="00315F9A"/>
    <w:rPr>
      <w:i/>
      <w:iCs/>
    </w:rPr>
  </w:style>
  <w:style w:type="paragraph" w:styleId="a6">
    <w:name w:val="Body Text Indent"/>
    <w:basedOn w:val="a"/>
    <w:rsid w:val="00586CDD"/>
    <w:pPr>
      <w:widowControl/>
      <w:autoSpaceDE/>
      <w:autoSpaceDN/>
      <w:spacing w:line="240" w:lineRule="auto"/>
      <w:ind w:left="0" w:firstLine="284"/>
    </w:pPr>
    <w:rPr>
      <w:szCs w:val="24"/>
    </w:rPr>
  </w:style>
  <w:style w:type="paragraph" w:styleId="a7">
    <w:name w:val="Block Text"/>
    <w:basedOn w:val="a"/>
    <w:rsid w:val="00586CDD"/>
    <w:pPr>
      <w:widowControl/>
      <w:autoSpaceDE/>
      <w:autoSpaceDN/>
      <w:spacing w:line="240" w:lineRule="auto"/>
      <w:ind w:left="426" w:right="-58" w:firstLine="709"/>
      <w:jc w:val="both"/>
    </w:pPr>
    <w:rPr>
      <w:szCs w:val="24"/>
    </w:rPr>
  </w:style>
  <w:style w:type="paragraph" w:styleId="a8">
    <w:name w:val="Body Text"/>
    <w:basedOn w:val="a"/>
    <w:rsid w:val="00586CDD"/>
    <w:pPr>
      <w:widowControl/>
      <w:autoSpaceDE/>
      <w:autoSpaceDN/>
      <w:spacing w:line="240" w:lineRule="auto"/>
      <w:ind w:left="0" w:firstLine="0"/>
    </w:pPr>
    <w:rPr>
      <w:szCs w:val="24"/>
    </w:rPr>
  </w:style>
  <w:style w:type="paragraph" w:styleId="2">
    <w:name w:val="Body Text 2"/>
    <w:basedOn w:val="a"/>
    <w:rsid w:val="00586CDD"/>
    <w:pPr>
      <w:widowControl/>
      <w:autoSpaceDE/>
      <w:autoSpaceDN/>
      <w:spacing w:line="240" w:lineRule="auto"/>
      <w:ind w:left="0" w:firstLine="0"/>
      <w:jc w:val="both"/>
    </w:pPr>
    <w:rPr>
      <w:szCs w:val="24"/>
    </w:rPr>
  </w:style>
  <w:style w:type="paragraph" w:styleId="a9">
    <w:name w:val="Balloon Text"/>
    <w:basedOn w:val="a"/>
    <w:semiHidden/>
    <w:rsid w:val="003A610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B6AD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B6AD9"/>
  </w:style>
  <w:style w:type="paragraph" w:customStyle="1" w:styleId="ConsPlusTitle">
    <w:name w:val="ConsPlusTitle"/>
    <w:rsid w:val="00274D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274D72"/>
    <w:pPr>
      <w:widowControl/>
      <w:autoSpaceDE/>
      <w:autoSpaceDN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EA2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rsid w:val="009F5C45"/>
    <w:rPr>
      <w:b/>
      <w:bCs/>
      <w:sz w:val="27"/>
      <w:szCs w:val="27"/>
    </w:rPr>
  </w:style>
  <w:style w:type="character" w:styleId="af">
    <w:name w:val="Hyperlink"/>
    <w:uiPriority w:val="99"/>
    <w:unhideWhenUsed/>
    <w:rsid w:val="009F5C45"/>
    <w:rPr>
      <w:color w:val="0000FF"/>
      <w:u w:val="single"/>
    </w:rPr>
  </w:style>
  <w:style w:type="character" w:customStyle="1" w:styleId="word-wrapper">
    <w:name w:val="word-wrapper"/>
    <w:rsid w:val="009F129A"/>
  </w:style>
  <w:style w:type="paragraph" w:customStyle="1" w:styleId="p-normal">
    <w:name w:val="p-normal"/>
    <w:basedOn w:val="a"/>
    <w:rsid w:val="009F129A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9F12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DE047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D34C9F"/>
    <w:rPr>
      <w:sz w:val="28"/>
      <w:szCs w:val="28"/>
    </w:rPr>
  </w:style>
  <w:style w:type="character" w:styleId="af1">
    <w:name w:val="annotation reference"/>
    <w:uiPriority w:val="99"/>
    <w:semiHidden/>
    <w:unhideWhenUsed/>
    <w:rsid w:val="00BC78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C78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C780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780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C780B"/>
    <w:rPr>
      <w:b/>
      <w:bCs/>
    </w:rPr>
  </w:style>
  <w:style w:type="paragraph" w:customStyle="1" w:styleId="ConsPlusNormal">
    <w:name w:val="ConsPlusNormal"/>
    <w:rsid w:val="00744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449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-consnonformat">
    <w:name w:val="p-consnonformat"/>
    <w:basedOn w:val="a"/>
    <w:rsid w:val="007449AA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h-consnonformat">
    <w:name w:val="h-consnonformat"/>
    <w:basedOn w:val="a0"/>
    <w:rsid w:val="007449AA"/>
  </w:style>
  <w:style w:type="character" w:customStyle="1" w:styleId="fake-non-breaking-space">
    <w:name w:val="fake-non-breaking-space"/>
    <w:basedOn w:val="a0"/>
    <w:rsid w:val="007449AA"/>
  </w:style>
  <w:style w:type="paragraph" w:customStyle="1" w:styleId="soglasieya">
    <w:name w:val="soglasie_ya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primechanieunderline">
    <w:name w:val="primechanie_underline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primechaniejust">
    <w:name w:val="primechanie_just"/>
    <w:basedOn w:val="a"/>
    <w:rsid w:val="00271FAC"/>
    <w:pPr>
      <w:widowControl/>
      <w:autoSpaceDE/>
      <w:autoSpaceDN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2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32462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er"/>
    <w:basedOn w:val="a"/>
    <w:link w:val="af7"/>
    <w:uiPriority w:val="99"/>
    <w:unhideWhenUsed/>
    <w:rsid w:val="009543A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543A6"/>
    <w:rPr>
      <w:sz w:val="28"/>
      <w:szCs w:val="28"/>
    </w:rPr>
  </w:style>
  <w:style w:type="paragraph" w:styleId="af8">
    <w:name w:val="No Spacing"/>
    <w:uiPriority w:val="1"/>
    <w:qFormat/>
    <w:rsid w:val="005B1C79"/>
    <w:pPr>
      <w:widowControl w:val="0"/>
      <w:autoSpaceDE w:val="0"/>
      <w:autoSpaceDN w:val="0"/>
      <w:ind w:left="40" w:firstLine="440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A7619A"/>
    <w:rPr>
      <w:sz w:val="28"/>
      <w:szCs w:val="28"/>
    </w:rPr>
  </w:style>
  <w:style w:type="character" w:styleId="af9">
    <w:name w:val="Unresolved Mention"/>
    <w:basedOn w:val="a0"/>
    <w:uiPriority w:val="99"/>
    <w:semiHidden/>
    <w:unhideWhenUsed/>
    <w:rsid w:val="00E2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608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9496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060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549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499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7868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4978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565">
                  <w:marLeft w:val="0"/>
                  <w:marRight w:val="0"/>
                  <w:marTop w:val="45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@cci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A67C-831F-49BC-B430-D74F7FAF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Avvakumova</dc:creator>
  <cp:keywords/>
  <cp:lastModifiedBy>Бруяко Марина Анатольевна</cp:lastModifiedBy>
  <cp:revision>2</cp:revision>
  <cp:lastPrinted>2025-11-11T08:52:00Z</cp:lastPrinted>
  <dcterms:created xsi:type="dcterms:W3CDTF">2025-11-28T06:45:00Z</dcterms:created>
  <dcterms:modified xsi:type="dcterms:W3CDTF">2025-11-28T06:45:00Z</dcterms:modified>
</cp:coreProperties>
</file>