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33" w:rsidRDefault="00994BFC" w:rsidP="00D91D33">
      <w:pPr>
        <w:jc w:val="center"/>
        <w:outlineLvl w:val="3"/>
        <w:rPr>
          <w:bCs/>
        </w:rPr>
      </w:pPr>
      <w:r>
        <w:rPr>
          <w:bCs/>
        </w:rPr>
        <w:t>ШВЕЙЦАРСКАЯ КОНФЕДЕРАЦИЯ</w:t>
      </w:r>
    </w:p>
    <w:p w:rsidR="00D91D33" w:rsidRDefault="00D91D33" w:rsidP="00D91D33">
      <w:pPr>
        <w:jc w:val="both"/>
        <w:outlineLvl w:val="3"/>
        <w:rPr>
          <w:bCs/>
        </w:rPr>
      </w:pPr>
    </w:p>
    <w:p w:rsidR="00994BFC" w:rsidRPr="00994BFC" w:rsidRDefault="00D91D33" w:rsidP="00994BFC">
      <w:pPr>
        <w:jc w:val="both"/>
        <w:outlineLvl w:val="3"/>
        <w:rPr>
          <w:bCs/>
        </w:rPr>
      </w:pPr>
      <w:r w:rsidRPr="00994BFC">
        <w:rPr>
          <w:bCs/>
        </w:rPr>
        <w:t>ЮРИДИЧЕСКИЕ КОМПАНИИ:</w:t>
      </w:r>
    </w:p>
    <w:p w:rsidR="00994BFC" w:rsidRPr="00994BFC" w:rsidRDefault="00994BFC" w:rsidP="00994BFC">
      <w:pPr>
        <w:jc w:val="both"/>
        <w:outlineLvl w:val="3"/>
        <w:rPr>
          <w:bCs/>
        </w:rPr>
      </w:pPr>
    </w:p>
    <w:p w:rsidR="00994BFC" w:rsidRPr="00994BFC" w:rsidRDefault="00D91D33" w:rsidP="00994BFC">
      <w:pPr>
        <w:jc w:val="both"/>
        <w:outlineLvl w:val="3"/>
        <w:rPr>
          <w:bCs/>
          <w:color w:val="000000"/>
          <w:lang w:val="en-US"/>
        </w:rPr>
      </w:pPr>
      <w:proofErr w:type="gramStart"/>
      <w:r w:rsidRPr="00994BFC">
        <w:rPr>
          <w:color w:val="000000"/>
          <w:lang w:val="en-US"/>
        </w:rPr>
        <w:t xml:space="preserve">1. </w:t>
      </w:r>
      <w:r w:rsidR="00994BFC" w:rsidRPr="00994BFC">
        <w:rPr>
          <w:bCs/>
          <w:color w:val="000000"/>
          <w:lang w:val="de-DE"/>
        </w:rPr>
        <w:t>”</w:t>
      </w:r>
      <w:proofErr w:type="gramEnd"/>
      <w:r w:rsidR="00994BFC" w:rsidRPr="00994BFC">
        <w:rPr>
          <w:bCs/>
          <w:color w:val="000000"/>
          <w:lang w:val="de-DE"/>
        </w:rPr>
        <w:t>Müllhaupt &amp; Partner“</w:t>
      </w:r>
    </w:p>
    <w:p w:rsidR="00994BFC" w:rsidRPr="00994BFC" w:rsidRDefault="00994BFC" w:rsidP="00994BFC">
      <w:pPr>
        <w:jc w:val="both"/>
        <w:outlineLvl w:val="3"/>
        <w:rPr>
          <w:bCs/>
          <w:color w:val="000000"/>
          <w:lang w:val="en-US"/>
        </w:rPr>
      </w:pPr>
      <w:r w:rsidRPr="00994BFC">
        <w:rPr>
          <w:bCs/>
          <w:color w:val="000000"/>
          <w:lang w:val="de-DE"/>
        </w:rPr>
        <w:t>Dimitri Papadopoulos</w:t>
      </w:r>
      <w:r w:rsidRPr="00994BFC">
        <w:rPr>
          <w:bCs/>
          <w:color w:val="000000"/>
          <w:lang w:val="en-US"/>
        </w:rPr>
        <w:t xml:space="preserve"> (</w:t>
      </w:r>
      <w:r w:rsidRPr="00994BFC">
        <w:rPr>
          <w:bCs/>
          <w:color w:val="000000"/>
        </w:rPr>
        <w:t>юрист</w:t>
      </w:r>
      <w:r w:rsidRPr="00994BFC">
        <w:rPr>
          <w:bCs/>
          <w:color w:val="000000"/>
          <w:lang w:val="en-US"/>
        </w:rPr>
        <w:t>)</w:t>
      </w:r>
    </w:p>
    <w:p w:rsidR="00994BFC" w:rsidRPr="00994BFC" w:rsidRDefault="00994BFC" w:rsidP="00994BFC">
      <w:pPr>
        <w:jc w:val="both"/>
        <w:outlineLvl w:val="3"/>
        <w:rPr>
          <w:bCs/>
          <w:lang w:val="en-US"/>
        </w:rPr>
      </w:pPr>
      <w:proofErr w:type="gramStart"/>
      <w:r w:rsidRPr="00994BFC">
        <w:rPr>
          <w:bCs/>
          <w:color w:val="000000"/>
          <w:lang w:val="en-US"/>
        </w:rPr>
        <w:t>web</w:t>
      </w:r>
      <w:proofErr w:type="gramEnd"/>
      <w:r w:rsidRPr="00994BFC">
        <w:rPr>
          <w:bCs/>
          <w:color w:val="000000"/>
          <w:lang w:val="en-US"/>
        </w:rPr>
        <w:t xml:space="preserve">: </w:t>
      </w:r>
      <w:hyperlink r:id="rId5" w:history="1">
        <w:r w:rsidRPr="00994BFC">
          <w:rPr>
            <w:rStyle w:val="a6"/>
            <w:bCs/>
            <w:lang w:val="de-DE"/>
          </w:rPr>
          <w:t>http://www.muellhaupt-partners.ch</w:t>
        </w:r>
      </w:hyperlink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30"/>
          <w:szCs w:val="30"/>
          <w:lang w:val="de-DE"/>
        </w:rPr>
      </w:pP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proofErr w:type="gramStart"/>
      <w:r w:rsidRPr="00994BFC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2. </w:t>
      </w:r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de-DE"/>
        </w:rPr>
        <w:t>”</w:t>
      </w:r>
      <w:proofErr w:type="spellStart"/>
      <w:proofErr w:type="gramEnd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>Buis</w:t>
      </w:r>
      <w:proofErr w:type="spellEnd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 Bürgi AG“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Dr. Eric </w:t>
      </w:r>
      <w:proofErr w:type="spellStart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>Buis</w:t>
      </w:r>
      <w:proofErr w:type="spellEnd"/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proofErr w:type="gramStart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web</w:t>
      </w:r>
      <w:proofErr w:type="gramEnd"/>
      <w:r w:rsidRPr="00994BF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: </w:t>
      </w:r>
      <w:hyperlink r:id="rId6" w:history="1">
        <w:r w:rsidRPr="00994BFC">
          <w:rPr>
            <w:rStyle w:val="a6"/>
            <w:rFonts w:ascii="Times New Roman" w:hAnsi="Times New Roman" w:cs="Times New Roman"/>
            <w:sz w:val="30"/>
            <w:szCs w:val="30"/>
            <w:lang w:val="de-DE"/>
          </w:rPr>
          <w:t>www.bblegal.ch</w:t>
        </w:r>
      </w:hyperlink>
    </w:p>
    <w:p w:rsidR="00994BFC" w:rsidRPr="00994BFC" w:rsidRDefault="00994BFC" w:rsidP="00994BFC">
      <w:pPr>
        <w:autoSpaceDE w:val="0"/>
        <w:autoSpaceDN w:val="0"/>
        <w:adjustRightInd w:val="0"/>
        <w:jc w:val="both"/>
        <w:rPr>
          <w:color w:val="000000"/>
          <w:lang w:val="de-DE"/>
        </w:rPr>
      </w:pPr>
    </w:p>
    <w:p w:rsidR="00994BFC" w:rsidRPr="00994BFC" w:rsidRDefault="00994BFC" w:rsidP="00994BFC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994BFC">
        <w:rPr>
          <w:color w:val="000000"/>
        </w:rPr>
        <w:t xml:space="preserve">3. </w:t>
      </w:r>
      <w:r w:rsidRPr="00994BFC">
        <w:rPr>
          <w:color w:val="000000"/>
          <w:lang w:val="de-DE"/>
        </w:rPr>
        <w:t>”</w:t>
      </w:r>
      <w:proofErr w:type="spellStart"/>
      <w:r w:rsidRPr="00994BFC">
        <w:rPr>
          <w:color w:val="000000"/>
          <w:lang w:val="de-DE"/>
        </w:rPr>
        <w:t>Zwicky</w:t>
      </w:r>
      <w:proofErr w:type="spellEnd"/>
      <w:r w:rsidRPr="00994BFC">
        <w:rPr>
          <w:color w:val="000000"/>
          <w:lang w:val="de-DE"/>
        </w:rPr>
        <w:t xml:space="preserve"> </w:t>
      </w:r>
      <w:proofErr w:type="spellStart"/>
      <w:r w:rsidRPr="00994BFC">
        <w:rPr>
          <w:color w:val="000000"/>
          <w:lang w:val="de-DE"/>
        </w:rPr>
        <w:t>Windlin</w:t>
      </w:r>
      <w:proofErr w:type="spellEnd"/>
      <w:r w:rsidRPr="00994BFC">
        <w:rPr>
          <w:color w:val="000000"/>
          <w:lang w:val="de-DE"/>
        </w:rPr>
        <w:t xml:space="preserve"> &amp; Partner“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Dr. Markus </w:t>
      </w:r>
      <w:proofErr w:type="spellStart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>Zwicky</w:t>
      </w:r>
      <w:proofErr w:type="spellEnd"/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en-US"/>
        </w:rPr>
      </w:pPr>
      <w:r w:rsidRPr="00994BFC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Цуг </w:t>
      </w:r>
      <w:r w:rsidRPr="00994BFC">
        <w:rPr>
          <w:rFonts w:ascii="Times New Roman" w:hAnsi="Times New Roman" w:cs="Times New Roman"/>
          <w:color w:val="000000"/>
          <w:sz w:val="30"/>
          <w:szCs w:val="30"/>
        </w:rPr>
        <w:t>(место размещения штаб-квартир всемирно известных холдингов)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proofErr w:type="gramStart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web</w:t>
      </w:r>
      <w:proofErr w:type="gramEnd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 xml:space="preserve">: </w:t>
      </w:r>
      <w:hyperlink r:id="rId7" w:history="1">
        <w:r w:rsidRPr="00994BFC">
          <w:rPr>
            <w:rStyle w:val="a6"/>
            <w:rFonts w:ascii="Times New Roman" w:hAnsi="Times New Roman" w:cs="Times New Roman"/>
            <w:sz w:val="30"/>
            <w:szCs w:val="30"/>
            <w:lang w:val="de-DE"/>
          </w:rPr>
          <w:t>www.zwlawyers.com</w:t>
        </w:r>
      </w:hyperlink>
    </w:p>
    <w:p w:rsidR="00994BFC" w:rsidRPr="00994BFC" w:rsidRDefault="00994BFC" w:rsidP="00994BFC">
      <w:pPr>
        <w:autoSpaceDE w:val="0"/>
        <w:autoSpaceDN w:val="0"/>
        <w:adjustRightInd w:val="0"/>
        <w:jc w:val="both"/>
        <w:rPr>
          <w:color w:val="000000"/>
          <w:lang w:val="de-DE"/>
        </w:rPr>
      </w:pP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de-DE"/>
        </w:rPr>
        <w:t xml:space="preserve">4. </w:t>
      </w:r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>”Schiller Rechtsanwälte“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Daniel </w:t>
      </w:r>
      <w:proofErr w:type="spellStart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>Maritz</w:t>
      </w:r>
      <w:proofErr w:type="spellEnd"/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proofErr w:type="spellStart"/>
      <w:r w:rsidRPr="00994BFC">
        <w:rPr>
          <w:rFonts w:ascii="Times New Roman" w:hAnsi="Times New Roman" w:cs="Times New Roman"/>
          <w:bCs/>
          <w:color w:val="000000"/>
          <w:sz w:val="30"/>
          <w:szCs w:val="30"/>
        </w:rPr>
        <w:t>Винтертур</w:t>
      </w:r>
      <w:proofErr w:type="spellEnd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 (</w:t>
      </w:r>
      <w:proofErr w:type="gramStart"/>
      <w:r w:rsidRPr="00994BFC">
        <w:rPr>
          <w:rFonts w:ascii="Times New Roman" w:hAnsi="Times New Roman" w:cs="Times New Roman"/>
          <w:color w:val="000000"/>
          <w:sz w:val="30"/>
          <w:szCs w:val="30"/>
        </w:rPr>
        <w:t>важнейший</w:t>
      </w:r>
      <w:proofErr w:type="gramEnd"/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 </w:t>
      </w:r>
      <w:r w:rsidRPr="00994BFC">
        <w:rPr>
          <w:rFonts w:ascii="Times New Roman" w:hAnsi="Times New Roman" w:cs="Times New Roman"/>
          <w:color w:val="000000"/>
          <w:sz w:val="30"/>
          <w:szCs w:val="30"/>
        </w:rPr>
        <w:t>центр</w:t>
      </w:r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 xml:space="preserve"> </w:t>
      </w:r>
      <w:r w:rsidRPr="00994BFC">
        <w:rPr>
          <w:rFonts w:ascii="Times New Roman" w:hAnsi="Times New Roman" w:cs="Times New Roman"/>
          <w:color w:val="000000"/>
          <w:sz w:val="30"/>
          <w:szCs w:val="30"/>
        </w:rPr>
        <w:t>промышленности</w:t>
      </w:r>
      <w:r w:rsidRPr="00994BFC">
        <w:rPr>
          <w:rFonts w:ascii="Times New Roman" w:hAnsi="Times New Roman" w:cs="Times New Roman"/>
          <w:color w:val="000000"/>
          <w:sz w:val="30"/>
          <w:szCs w:val="30"/>
          <w:lang w:val="de-DE"/>
        </w:rPr>
        <w:t>)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de-DE"/>
        </w:rPr>
      </w:pPr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de-DE"/>
        </w:rPr>
        <w:t xml:space="preserve">web: </w:t>
      </w:r>
      <w:hyperlink r:id="rId8" w:history="1">
        <w:r w:rsidRPr="00994BFC">
          <w:rPr>
            <w:rStyle w:val="a6"/>
            <w:rFonts w:ascii="Times New Roman" w:hAnsi="Times New Roman" w:cs="Times New Roman"/>
            <w:sz w:val="30"/>
            <w:szCs w:val="30"/>
            <w:lang w:val="de-DE"/>
          </w:rPr>
          <w:t>www.schillerlegal.ch</w:t>
        </w:r>
      </w:hyperlink>
    </w:p>
    <w:p w:rsidR="00994BFC" w:rsidRPr="00994BFC" w:rsidRDefault="00994BFC" w:rsidP="00994BFC">
      <w:pPr>
        <w:autoSpaceDE w:val="0"/>
        <w:autoSpaceDN w:val="0"/>
        <w:adjustRightInd w:val="0"/>
        <w:jc w:val="both"/>
        <w:rPr>
          <w:color w:val="000000"/>
          <w:lang w:val="de-DE"/>
        </w:rPr>
      </w:pP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</w:pPr>
      <w:proofErr w:type="gramStart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5. ”</w:t>
      </w:r>
      <w:proofErr w:type="gramEnd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 xml:space="preserve">Mo </w:t>
      </w:r>
      <w:proofErr w:type="spellStart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Costabella</w:t>
      </w:r>
      <w:proofErr w:type="spellEnd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 xml:space="preserve"> </w:t>
      </w:r>
      <w:proofErr w:type="spellStart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Pirkl</w:t>
      </w:r>
      <w:proofErr w:type="spellEnd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“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994BFC">
        <w:rPr>
          <w:rFonts w:ascii="Times New Roman" w:hAnsi="Times New Roman" w:cs="Times New Roman"/>
          <w:bCs/>
          <w:color w:val="000000"/>
          <w:sz w:val="30"/>
          <w:szCs w:val="30"/>
        </w:rPr>
        <w:t>Женева (центр финансовых услуг и международной торговли)</w:t>
      </w:r>
    </w:p>
    <w:p w:rsidR="00994BFC" w:rsidRPr="00994BFC" w:rsidRDefault="00994BFC" w:rsidP="00994BF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lang w:val="en-US"/>
        </w:rPr>
      </w:pPr>
      <w:proofErr w:type="gramStart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web</w:t>
      </w:r>
      <w:proofErr w:type="gramEnd"/>
      <w:r w:rsidRPr="00994BFC"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:</w:t>
      </w:r>
      <w:r w:rsidRPr="00994BFC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hyperlink r:id="rId9" w:history="1">
        <w:r w:rsidRPr="00994BFC">
          <w:rPr>
            <w:rStyle w:val="a6"/>
            <w:rFonts w:ascii="Times New Roman" w:hAnsi="Times New Roman" w:cs="Times New Roman"/>
            <w:sz w:val="30"/>
            <w:szCs w:val="30"/>
            <w:lang w:val="en-US"/>
          </w:rPr>
          <w:t>www.iurlex.ch</w:t>
        </w:r>
      </w:hyperlink>
    </w:p>
    <w:p w:rsidR="00994BFC" w:rsidRPr="00994BFC" w:rsidRDefault="00994BFC" w:rsidP="00994BFC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994BFC" w:rsidRPr="00994BFC" w:rsidRDefault="00994BFC" w:rsidP="00994BFC">
      <w:pPr>
        <w:jc w:val="both"/>
        <w:rPr>
          <w:color w:val="000000"/>
          <w:lang w:val="en-US"/>
        </w:rPr>
      </w:pPr>
      <w:proofErr w:type="gramStart"/>
      <w:r w:rsidRPr="00994BFC">
        <w:rPr>
          <w:color w:val="000000"/>
          <w:lang w:val="en-US"/>
        </w:rPr>
        <w:t xml:space="preserve">6. </w:t>
      </w:r>
      <w:r w:rsidRPr="00994BFC">
        <w:rPr>
          <w:color w:val="000000"/>
          <w:lang w:val="de-DE"/>
        </w:rPr>
        <w:t>”</w:t>
      </w:r>
      <w:proofErr w:type="gramEnd"/>
      <w:r w:rsidRPr="00994BFC">
        <w:rPr>
          <w:color w:val="000000"/>
          <w:lang w:val="de-DE"/>
        </w:rPr>
        <w:t>GHR Rechtsanwälte AG“</w:t>
      </w:r>
    </w:p>
    <w:p w:rsidR="00994BFC" w:rsidRPr="00994BFC" w:rsidRDefault="00994BFC" w:rsidP="00994BFC">
      <w:pPr>
        <w:jc w:val="both"/>
        <w:rPr>
          <w:color w:val="000000"/>
        </w:rPr>
      </w:pPr>
      <w:r w:rsidRPr="00994BFC">
        <w:rPr>
          <w:color w:val="000000"/>
          <w:lang w:val="de-DE"/>
        </w:rPr>
        <w:t>Gerhard Roth</w:t>
      </w:r>
    </w:p>
    <w:p w:rsidR="00994BFC" w:rsidRPr="00994BFC" w:rsidRDefault="00994BFC" w:rsidP="00994BFC">
      <w:pPr>
        <w:jc w:val="both"/>
        <w:rPr>
          <w:bCs/>
          <w:color w:val="000000"/>
        </w:rPr>
      </w:pPr>
      <w:r w:rsidRPr="00994BFC">
        <w:rPr>
          <w:bCs/>
          <w:color w:val="000000"/>
        </w:rPr>
        <w:t>Берн (политический центр)</w:t>
      </w:r>
    </w:p>
    <w:p w:rsidR="005C7D89" w:rsidRPr="00994BFC" w:rsidRDefault="00994BFC" w:rsidP="00994BFC">
      <w:pPr>
        <w:jc w:val="both"/>
        <w:rPr>
          <w:color w:val="000000"/>
          <w:lang w:val="en-US"/>
        </w:rPr>
      </w:pPr>
      <w:proofErr w:type="gramStart"/>
      <w:r w:rsidRPr="00994BFC">
        <w:rPr>
          <w:bCs/>
          <w:color w:val="000000"/>
          <w:lang w:val="en-US"/>
        </w:rPr>
        <w:t>web</w:t>
      </w:r>
      <w:proofErr w:type="gramEnd"/>
      <w:r w:rsidRPr="00994BFC">
        <w:rPr>
          <w:bCs/>
          <w:color w:val="000000"/>
          <w:lang w:val="en-US"/>
        </w:rPr>
        <w:t xml:space="preserve">: </w:t>
      </w:r>
      <w:hyperlink r:id="rId10" w:history="1">
        <w:r w:rsidRPr="00994BFC">
          <w:rPr>
            <w:rStyle w:val="a6"/>
            <w:lang w:val="de-DE"/>
          </w:rPr>
          <w:t>www.ghr.ch</w:t>
        </w:r>
      </w:hyperlink>
      <w:r w:rsidRPr="00994BFC">
        <w:rPr>
          <w:color w:val="000000"/>
          <w:lang w:val="de-DE"/>
        </w:rPr>
        <w:t xml:space="preserve">, </w:t>
      </w:r>
      <w:hyperlink r:id="rId11" w:history="1">
        <w:r w:rsidR="00D91D33" w:rsidRPr="00994BFC">
          <w:rPr>
            <w:rStyle w:val="a6"/>
            <w:lang w:val="pt-BR"/>
          </w:rPr>
          <w:t>http://cbar.org.br/site</w:t>
        </w:r>
      </w:hyperlink>
    </w:p>
    <w:sectPr w:rsidR="005C7D89" w:rsidRPr="00994BFC" w:rsidSect="008F4B16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1D" w:rsidRDefault="00994BFC" w:rsidP="00344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01D" w:rsidRDefault="00994B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1D" w:rsidRDefault="00994BFC" w:rsidP="003448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2201D" w:rsidRDefault="00994BFC">
    <w:pPr>
      <w:pStyle w:val="a3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2213"/>
    <w:multiLevelType w:val="hybridMultilevel"/>
    <w:tmpl w:val="D57ED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F3913"/>
    <w:multiLevelType w:val="hybridMultilevel"/>
    <w:tmpl w:val="7114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1D33"/>
    <w:rsid w:val="00294553"/>
    <w:rsid w:val="005C7D89"/>
    <w:rsid w:val="007B6219"/>
    <w:rsid w:val="00994BFC"/>
    <w:rsid w:val="00D9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D3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1D33"/>
    <w:pPr>
      <w:tabs>
        <w:tab w:val="center" w:pos="4677"/>
        <w:tab w:val="right" w:pos="9355"/>
      </w:tabs>
      <w:ind w:firstLine="567"/>
      <w:jc w:val="both"/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91D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91D33"/>
  </w:style>
  <w:style w:type="character" w:styleId="a6">
    <w:name w:val="Hyperlink"/>
    <w:basedOn w:val="a0"/>
    <w:uiPriority w:val="99"/>
    <w:unhideWhenUsed/>
    <w:rsid w:val="00D91D3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94B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illerlegal.c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zwlawyer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legal.ch" TargetMode="External"/><Relationship Id="rId11" Type="http://schemas.openxmlformats.org/officeDocument/2006/relationships/hyperlink" Target="http://cbar.org.br/site" TargetMode="External"/><Relationship Id="rId5" Type="http://schemas.openxmlformats.org/officeDocument/2006/relationships/hyperlink" Target="http://www.muellhaupt-partners.ch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hr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urlex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>Organization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2018-08-31T06:06:00Z</dcterms:created>
  <dcterms:modified xsi:type="dcterms:W3CDTF">2018-08-31T06:16:00Z</dcterms:modified>
</cp:coreProperties>
</file>